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970"/>
      </w:tblGrid>
      <w:tr w:rsidR="00D926F9" w:rsidRPr="002C4CE1" w:rsidTr="000326CD">
        <w:trPr>
          <w:trHeight w:val="1119"/>
        </w:trPr>
        <w:tc>
          <w:tcPr>
            <w:tcW w:w="3970" w:type="dxa"/>
            <w:shd w:val="clear" w:color="auto" w:fill="FFFFFF" w:themeFill="background1"/>
          </w:tcPr>
          <w:p w:rsidR="00D926F9" w:rsidRPr="002C4CE1" w:rsidRDefault="00D926F9" w:rsidP="002C4CE1">
            <w:pPr>
              <w:rPr>
                <w:rFonts w:ascii="Times New Roman" w:hAnsi="Times New Roman"/>
                <w:b/>
                <w:sz w:val="20"/>
                <w:szCs w:val="20"/>
                <w:lang w:val="lt-LT"/>
              </w:rPr>
            </w:pPr>
            <w:r w:rsidRPr="002C4CE1">
              <w:rPr>
                <w:rFonts w:ascii="Times New Roman" w:hAnsi="Times New Roman"/>
                <w:sz w:val="20"/>
                <w:szCs w:val="20"/>
                <w:lang w:val="lt-LT"/>
              </w:rPr>
              <w:t>PATVIRTINTA</w:t>
            </w:r>
          </w:p>
          <w:p w:rsidR="0084296C" w:rsidRPr="002C4CE1" w:rsidRDefault="0084296C" w:rsidP="002C4CE1">
            <w:pPr>
              <w:rPr>
                <w:rFonts w:ascii="Times New Roman" w:hAnsi="Times New Roman"/>
                <w:b/>
                <w:sz w:val="20"/>
                <w:szCs w:val="20"/>
                <w:lang w:val="lt-LT"/>
              </w:rPr>
            </w:pPr>
            <w:r w:rsidRPr="002C4CE1">
              <w:rPr>
                <w:rFonts w:ascii="Times New Roman" w:hAnsi="Times New Roman"/>
                <w:sz w:val="20"/>
                <w:szCs w:val="20"/>
                <w:lang w:val="lt-LT"/>
              </w:rPr>
              <w:t>Direktorės</w:t>
            </w:r>
          </w:p>
          <w:p w:rsidR="00203729" w:rsidRPr="0035229D" w:rsidRDefault="00203729" w:rsidP="00203729">
            <w:pPr>
              <w:rPr>
                <w:rFonts w:ascii="Times New Roman" w:hAnsi="Times New Roman"/>
                <w:sz w:val="20"/>
                <w:szCs w:val="20"/>
                <w:lang w:val="lt-LT"/>
              </w:rPr>
            </w:pPr>
            <w:r w:rsidRPr="0035229D">
              <w:rPr>
                <w:rFonts w:ascii="Times New Roman" w:hAnsi="Times New Roman"/>
                <w:sz w:val="20"/>
                <w:szCs w:val="20"/>
                <w:lang w:val="lt-LT"/>
              </w:rPr>
              <w:t xml:space="preserve">2019 m. </w:t>
            </w:r>
            <w:r w:rsidR="00DB2A33">
              <w:rPr>
                <w:rFonts w:ascii="Times New Roman" w:hAnsi="Times New Roman"/>
                <w:sz w:val="20"/>
                <w:szCs w:val="20"/>
                <w:lang w:val="lt-LT"/>
              </w:rPr>
              <w:t>birželio 27</w:t>
            </w:r>
            <w:r>
              <w:rPr>
                <w:rFonts w:ascii="Times New Roman" w:hAnsi="Times New Roman"/>
                <w:sz w:val="20"/>
                <w:szCs w:val="20"/>
                <w:lang w:val="lt-LT"/>
              </w:rPr>
              <w:t xml:space="preserve"> </w:t>
            </w:r>
            <w:r w:rsidRPr="0035229D">
              <w:rPr>
                <w:rFonts w:ascii="Times New Roman" w:hAnsi="Times New Roman"/>
                <w:sz w:val="20"/>
                <w:szCs w:val="20"/>
                <w:lang w:val="lt-LT"/>
              </w:rPr>
              <w:t xml:space="preserve">d. </w:t>
            </w:r>
            <w:r>
              <w:rPr>
                <w:rFonts w:ascii="Times New Roman" w:hAnsi="Times New Roman"/>
                <w:sz w:val="20"/>
                <w:szCs w:val="20"/>
                <w:lang w:val="lt-LT"/>
              </w:rPr>
              <w:t xml:space="preserve">įsakymu </w:t>
            </w:r>
            <w:r w:rsidRPr="0035229D">
              <w:rPr>
                <w:rFonts w:ascii="Times New Roman" w:hAnsi="Times New Roman"/>
                <w:sz w:val="20"/>
                <w:szCs w:val="20"/>
                <w:lang w:val="lt-LT"/>
              </w:rPr>
              <w:t xml:space="preserve">Nr. </w:t>
            </w:r>
            <w:r w:rsidR="00DB2A33">
              <w:rPr>
                <w:rFonts w:ascii="Times New Roman" w:hAnsi="Times New Roman"/>
                <w:sz w:val="20"/>
                <w:szCs w:val="20"/>
                <w:lang w:val="lt-LT"/>
              </w:rPr>
              <w:t>V-32</w:t>
            </w:r>
          </w:p>
          <w:p w:rsidR="00D926F9" w:rsidRPr="002C4CE1" w:rsidRDefault="00D926F9" w:rsidP="002C4CE1">
            <w:pPr>
              <w:rPr>
                <w:rFonts w:ascii="Times New Roman" w:hAnsi="Times New Roman"/>
                <w:b/>
                <w:sz w:val="20"/>
                <w:szCs w:val="20"/>
                <w:lang w:val="lt-LT"/>
              </w:rPr>
            </w:pPr>
            <w:r w:rsidRPr="002C4CE1">
              <w:rPr>
                <w:rFonts w:ascii="Times New Roman" w:hAnsi="Times New Roman"/>
                <w:sz w:val="20"/>
                <w:szCs w:val="20"/>
                <w:lang w:val="lt-LT"/>
              </w:rPr>
              <w:t>Dėl bendrųjų</w:t>
            </w:r>
            <w:r w:rsidRPr="002C4CE1">
              <w:rPr>
                <w:rFonts w:ascii="Times New Roman" w:hAnsi="Times New Roman"/>
                <w:bCs/>
                <w:kern w:val="36"/>
                <w:sz w:val="20"/>
                <w:szCs w:val="20"/>
                <w:lang w:val="lt-LT"/>
              </w:rPr>
              <w:t xml:space="preserve"> asmens duomenų</w:t>
            </w:r>
          </w:p>
          <w:p w:rsidR="00D926F9" w:rsidRPr="002C4CE1" w:rsidRDefault="00D926F9" w:rsidP="002C4CE1">
            <w:pPr>
              <w:rPr>
                <w:rFonts w:ascii="Times New Roman" w:hAnsi="Times New Roman"/>
                <w:b/>
                <w:sz w:val="20"/>
                <w:szCs w:val="20"/>
                <w:lang w:val="lt-LT"/>
              </w:rPr>
            </w:pPr>
            <w:r w:rsidRPr="002C4CE1">
              <w:rPr>
                <w:rFonts w:ascii="Times New Roman" w:hAnsi="Times New Roman"/>
                <w:bCs/>
                <w:kern w:val="36"/>
                <w:sz w:val="20"/>
                <w:szCs w:val="20"/>
                <w:lang w:val="lt-LT"/>
              </w:rPr>
              <w:t>apsaugos taisyklių patvirtinimo</w:t>
            </w:r>
          </w:p>
        </w:tc>
      </w:tr>
    </w:tbl>
    <w:p w:rsidR="00500D1F" w:rsidRPr="002C4CE1" w:rsidRDefault="00500D1F" w:rsidP="002C4CE1">
      <w:pPr>
        <w:rPr>
          <w:rFonts w:ascii="Times New Roman" w:hAnsi="Times New Roman"/>
          <w:b/>
          <w:sz w:val="24"/>
          <w:szCs w:val="24"/>
          <w:lang w:val="lt-LT"/>
        </w:rPr>
      </w:pPr>
    </w:p>
    <w:p w:rsidR="00680551" w:rsidRPr="002C4CE1" w:rsidRDefault="00680551" w:rsidP="002C4CE1">
      <w:pPr>
        <w:jc w:val="center"/>
        <w:rPr>
          <w:rFonts w:ascii="Times New Roman" w:hAnsi="Times New Roman"/>
          <w:b/>
          <w:sz w:val="24"/>
          <w:szCs w:val="24"/>
          <w:lang w:val="lt-LT"/>
        </w:rPr>
      </w:pPr>
    </w:p>
    <w:p w:rsidR="00680551" w:rsidRPr="002C4CE1" w:rsidRDefault="00680551" w:rsidP="002C4CE1">
      <w:pPr>
        <w:jc w:val="center"/>
        <w:rPr>
          <w:rFonts w:ascii="Times New Roman" w:hAnsi="Times New Roman"/>
          <w:b/>
          <w:sz w:val="24"/>
          <w:szCs w:val="24"/>
          <w:lang w:val="lt-LT"/>
        </w:rPr>
      </w:pPr>
    </w:p>
    <w:p w:rsidR="00680551" w:rsidRPr="002C4CE1" w:rsidRDefault="00680551" w:rsidP="002C4CE1">
      <w:pPr>
        <w:jc w:val="center"/>
        <w:rPr>
          <w:rFonts w:ascii="Times New Roman" w:hAnsi="Times New Roman"/>
          <w:b/>
          <w:sz w:val="24"/>
          <w:szCs w:val="24"/>
          <w:lang w:val="lt-LT"/>
        </w:rPr>
      </w:pPr>
    </w:p>
    <w:p w:rsidR="00680551" w:rsidRPr="002C4CE1" w:rsidRDefault="00680551" w:rsidP="002C4CE1">
      <w:pPr>
        <w:jc w:val="center"/>
        <w:rPr>
          <w:rFonts w:ascii="Times New Roman" w:hAnsi="Times New Roman"/>
          <w:b/>
          <w:sz w:val="24"/>
          <w:szCs w:val="24"/>
          <w:lang w:val="lt-LT"/>
        </w:rPr>
      </w:pPr>
    </w:p>
    <w:p w:rsidR="00680551" w:rsidRPr="002C4CE1" w:rsidRDefault="00680551" w:rsidP="002C4CE1">
      <w:pPr>
        <w:jc w:val="center"/>
        <w:rPr>
          <w:rFonts w:ascii="Times New Roman" w:hAnsi="Times New Roman"/>
          <w:b/>
          <w:sz w:val="24"/>
          <w:szCs w:val="24"/>
          <w:lang w:val="lt-LT"/>
        </w:rPr>
      </w:pPr>
    </w:p>
    <w:p w:rsidR="00680551" w:rsidRPr="002C4CE1" w:rsidRDefault="00680551" w:rsidP="002C4CE1">
      <w:pPr>
        <w:rPr>
          <w:rFonts w:ascii="Times New Roman" w:hAnsi="Times New Roman"/>
          <w:b/>
          <w:sz w:val="24"/>
          <w:szCs w:val="24"/>
          <w:lang w:val="lt-LT"/>
        </w:rPr>
      </w:pPr>
    </w:p>
    <w:p w:rsidR="00DB2A33" w:rsidRDefault="00DB2A33" w:rsidP="00DB2A33">
      <w:pPr>
        <w:jc w:val="center"/>
        <w:rPr>
          <w:rFonts w:ascii="Times New Roman" w:hAnsi="Times New Roman"/>
          <w:b/>
          <w:sz w:val="24"/>
          <w:szCs w:val="24"/>
          <w:lang w:val="lt-LT"/>
        </w:rPr>
      </w:pPr>
      <w:r>
        <w:rPr>
          <w:rFonts w:ascii="Times New Roman" w:hAnsi="Times New Roman"/>
          <w:b/>
          <w:sz w:val="24"/>
          <w:szCs w:val="24"/>
          <w:lang w:val="lt-LT"/>
        </w:rPr>
        <w:t>BIUDŽETINĖS ĮSTAIGOS</w:t>
      </w:r>
    </w:p>
    <w:p w:rsidR="00DB2A33" w:rsidRPr="00F77C9C" w:rsidRDefault="00DB2A33" w:rsidP="00DB2A33">
      <w:pPr>
        <w:jc w:val="center"/>
        <w:rPr>
          <w:rFonts w:ascii="Times New Roman" w:hAnsi="Times New Roman"/>
          <w:b/>
          <w:sz w:val="24"/>
          <w:szCs w:val="24"/>
          <w:lang w:val="lt-LT"/>
        </w:rPr>
      </w:pPr>
      <w:r>
        <w:rPr>
          <w:rFonts w:ascii="Times New Roman" w:hAnsi="Times New Roman"/>
          <w:b/>
          <w:sz w:val="24"/>
          <w:szCs w:val="24"/>
          <w:lang w:val="lt-LT"/>
        </w:rPr>
        <w:t>PABERŽĖS SOCIALINĖS GLOBOS NAMŲ</w:t>
      </w:r>
    </w:p>
    <w:p w:rsidR="00680551" w:rsidRPr="002C4CE1" w:rsidRDefault="00680551" w:rsidP="002C4CE1">
      <w:pPr>
        <w:jc w:val="center"/>
        <w:rPr>
          <w:rFonts w:ascii="Times New Roman" w:hAnsi="Times New Roman"/>
          <w:b/>
          <w:sz w:val="24"/>
          <w:szCs w:val="24"/>
          <w:lang w:val="lt-LT"/>
        </w:rPr>
      </w:pPr>
      <w:r w:rsidRPr="002C4CE1">
        <w:rPr>
          <w:rFonts w:ascii="Times New Roman" w:hAnsi="Times New Roman"/>
          <w:b/>
          <w:sz w:val="24"/>
          <w:szCs w:val="24"/>
          <w:lang w:val="lt-LT"/>
        </w:rPr>
        <w:t>BENDROSIOS ASMENS DUOMENŲ APSAUGOS TAISYKLĖS,</w:t>
      </w:r>
    </w:p>
    <w:p w:rsidR="00680551" w:rsidRPr="002C4CE1" w:rsidRDefault="00680551" w:rsidP="002C4CE1">
      <w:pPr>
        <w:pBdr>
          <w:bottom w:val="single" w:sz="4" w:space="1" w:color="auto"/>
        </w:pBdr>
        <w:jc w:val="center"/>
        <w:rPr>
          <w:rFonts w:ascii="Times New Roman" w:hAnsi="Times New Roman"/>
          <w:b/>
          <w:sz w:val="24"/>
          <w:szCs w:val="24"/>
          <w:lang w:val="lt-LT"/>
        </w:rPr>
      </w:pPr>
      <w:r w:rsidRPr="002C4CE1">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p>
    <w:p w:rsidR="00500D1F" w:rsidRPr="002C4CE1" w:rsidRDefault="00500D1F" w:rsidP="002C4CE1">
      <w:pPr>
        <w:jc w:val="center"/>
        <w:rPr>
          <w:rFonts w:ascii="Times New Roman" w:hAnsi="Times New Roman"/>
          <w:b/>
          <w:sz w:val="24"/>
          <w:szCs w:val="24"/>
          <w:lang w:val="lt-LT"/>
        </w:rPr>
      </w:pPr>
    </w:p>
    <w:p w:rsidR="00500D1F" w:rsidRPr="002C4CE1" w:rsidRDefault="00500D1F" w:rsidP="002C4CE1">
      <w:pPr>
        <w:jc w:val="center"/>
        <w:rPr>
          <w:rFonts w:ascii="Times New Roman" w:hAnsi="Times New Roman"/>
          <w:b/>
          <w:sz w:val="24"/>
          <w:szCs w:val="24"/>
          <w:lang w:val="lt-LT"/>
        </w:rPr>
      </w:pPr>
    </w:p>
    <w:p w:rsidR="00500D1F" w:rsidRPr="002C4CE1" w:rsidRDefault="00500D1F" w:rsidP="003C1A39">
      <w:pPr>
        <w:pStyle w:val="ListParagraph"/>
        <w:numPr>
          <w:ilvl w:val="0"/>
          <w:numId w:val="1"/>
        </w:numPr>
        <w:spacing w:before="0" w:after="0"/>
        <w:ind w:left="567" w:hanging="567"/>
        <w:jc w:val="center"/>
        <w:rPr>
          <w:rFonts w:ascii="Times New Roman" w:hAnsi="Times New Roman" w:cs="Times New Roman"/>
          <w:b/>
          <w:sz w:val="24"/>
          <w:szCs w:val="24"/>
        </w:rPr>
      </w:pPr>
      <w:r w:rsidRPr="002C4CE1">
        <w:rPr>
          <w:rFonts w:ascii="Times New Roman" w:hAnsi="Times New Roman" w:cs="Times New Roman"/>
          <w:b/>
          <w:sz w:val="24"/>
          <w:szCs w:val="24"/>
        </w:rPr>
        <w:t>SKYRIUS</w:t>
      </w:r>
    </w:p>
    <w:p w:rsidR="005525D1" w:rsidRPr="002C4CE1" w:rsidRDefault="00500D1F" w:rsidP="002C4CE1">
      <w:pPr>
        <w:pStyle w:val="ListParagraph"/>
        <w:spacing w:before="0" w:after="0"/>
        <w:ind w:left="567"/>
        <w:jc w:val="center"/>
        <w:rPr>
          <w:rFonts w:ascii="Times New Roman" w:hAnsi="Times New Roman" w:cs="Times New Roman"/>
          <w:b/>
          <w:sz w:val="24"/>
          <w:szCs w:val="24"/>
        </w:rPr>
      </w:pPr>
      <w:r w:rsidRPr="002C4CE1">
        <w:rPr>
          <w:rFonts w:ascii="Times New Roman" w:hAnsi="Times New Roman" w:cs="Times New Roman"/>
          <w:b/>
          <w:sz w:val="24"/>
          <w:szCs w:val="24"/>
        </w:rPr>
        <w:t>PAGRINDINĖS SĄVOKOS</w:t>
      </w:r>
    </w:p>
    <w:p w:rsidR="00581357" w:rsidRPr="002C4CE1" w:rsidRDefault="00DB2A33" w:rsidP="003C1A39">
      <w:pPr>
        <w:pStyle w:val="ListParagraph"/>
        <w:numPr>
          <w:ilvl w:val="0"/>
          <w:numId w:val="2"/>
        </w:numPr>
        <w:spacing w:before="0" w:after="0"/>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Biudžetinė įstaiga </w:t>
      </w:r>
      <w:r w:rsidRPr="006C1EED">
        <w:rPr>
          <w:rFonts w:ascii="Times New Roman" w:hAnsi="Times New Roman" w:cs="Times New Roman"/>
          <w:b/>
          <w:sz w:val="24"/>
          <w:szCs w:val="24"/>
        </w:rPr>
        <w:t>Paberžės socialinės globos namai</w:t>
      </w:r>
      <w:r w:rsidRPr="000B755F">
        <w:rPr>
          <w:rFonts w:ascii="Times New Roman" w:hAnsi="Times New Roman" w:cs="Times New Roman"/>
          <w:sz w:val="24"/>
          <w:szCs w:val="24"/>
        </w:rPr>
        <w:t xml:space="preserve">, įstaigos kodas </w:t>
      </w:r>
      <w:r>
        <w:rPr>
          <w:rFonts w:ascii="Times New Roman" w:hAnsi="Times New Roman" w:cs="Times New Roman"/>
          <w:sz w:val="24"/>
          <w:szCs w:val="24"/>
          <w:shd w:val="clear" w:color="auto" w:fill="FFFFFF"/>
        </w:rPr>
        <w:t>300625955</w:t>
      </w:r>
      <w:r w:rsidRPr="000B755F">
        <w:rPr>
          <w:rFonts w:ascii="Times New Roman" w:hAnsi="Times New Roman" w:cs="Times New Roman"/>
          <w:sz w:val="24"/>
          <w:szCs w:val="24"/>
        </w:rPr>
        <w:t xml:space="preserve">, buveinės adresas </w:t>
      </w:r>
      <w:r>
        <w:rPr>
          <w:rFonts w:ascii="Times New Roman" w:hAnsi="Times New Roman" w:cs="Times New Roman"/>
          <w:sz w:val="24"/>
          <w:szCs w:val="24"/>
          <w:shd w:val="clear" w:color="auto" w:fill="FFFFFF"/>
        </w:rPr>
        <w:t>Darbininkų g. 16, LT-14272 Lygialaukio k., Paberžės sen., Vilniaus r. sav</w:t>
      </w:r>
      <w:r w:rsidRPr="000B755F">
        <w:rPr>
          <w:rFonts w:ascii="Times New Roman" w:hAnsi="Times New Roman" w:cs="Times New Roman"/>
          <w:sz w:val="24"/>
          <w:szCs w:val="24"/>
          <w:shd w:val="clear" w:color="auto" w:fill="FFFFFF"/>
        </w:rPr>
        <w:t>.</w:t>
      </w:r>
      <w:r w:rsidRPr="000B755F">
        <w:rPr>
          <w:rFonts w:ascii="Times New Roman" w:hAnsi="Times New Roman" w:cs="Times New Roman"/>
          <w:sz w:val="24"/>
          <w:szCs w:val="24"/>
        </w:rPr>
        <w:t>;</w:t>
      </w:r>
      <w:r w:rsidRPr="000B755F">
        <w:rPr>
          <w:rFonts w:ascii="Times New Roman" w:hAnsi="Times New Roman" w:cs="Times New Roman"/>
          <w:sz w:val="24"/>
          <w:szCs w:val="24"/>
          <w:shd w:val="clear" w:color="auto" w:fill="FFFFFF"/>
        </w:rPr>
        <w:t xml:space="preserve"> </w:t>
      </w:r>
      <w:r w:rsidRPr="000B755F">
        <w:rPr>
          <w:rFonts w:ascii="Times New Roman" w:hAnsi="Times New Roman" w:cs="Times New Roman"/>
          <w:sz w:val="24"/>
          <w:szCs w:val="24"/>
        </w:rPr>
        <w:t xml:space="preserve">kontaktai: el. p. </w:t>
      </w:r>
      <w:r>
        <w:rPr>
          <w:rFonts w:ascii="Times New Roman" w:hAnsi="Times New Roman" w:cs="Times New Roman"/>
          <w:sz w:val="24"/>
          <w:szCs w:val="24"/>
          <w:shd w:val="clear" w:color="auto" w:fill="FFFFFF"/>
        </w:rPr>
        <w:t>paberzes.namai</w:t>
      </w:r>
      <w:r w:rsidRPr="000B755F">
        <w:rPr>
          <w:rFonts w:ascii="Times New Roman" w:hAnsi="Times New Roman" w:cs="Times New Roman"/>
          <w:sz w:val="24"/>
          <w:szCs w:val="24"/>
          <w:shd w:val="clear" w:color="auto" w:fill="FFFFFF"/>
        </w:rPr>
        <w:t>@gmail.com</w:t>
      </w:r>
      <w:r w:rsidRPr="000B755F">
        <w:rPr>
          <w:rFonts w:ascii="Times New Roman" w:hAnsi="Times New Roman" w:cs="Times New Roman"/>
          <w:sz w:val="24"/>
          <w:szCs w:val="24"/>
        </w:rPr>
        <w:t xml:space="preserve">, tel. </w:t>
      </w:r>
      <w:r w:rsidRPr="006C1EED">
        <w:rPr>
          <w:rFonts w:ascii="Times New Roman" w:hAnsi="Times New Roman" w:cs="Times New Roman"/>
          <w:sz w:val="24"/>
          <w:szCs w:val="24"/>
        </w:rPr>
        <w:t xml:space="preserve">nr. </w:t>
      </w:r>
      <w:r w:rsidRPr="006C1EED">
        <w:rPr>
          <w:rFonts w:ascii="Times New Roman" w:hAnsi="Times New Roman" w:cs="Times New Roman"/>
          <w:sz w:val="24"/>
          <w:szCs w:val="24"/>
          <w:shd w:val="clear" w:color="auto" w:fill="FFFFFF"/>
        </w:rPr>
        <w:t>(85) 25 23 217</w:t>
      </w:r>
      <w:r w:rsidR="00D926F9" w:rsidRPr="002C4CE1">
        <w:rPr>
          <w:rFonts w:ascii="Times New Roman" w:hAnsi="Times New Roman" w:cs="Times New Roman"/>
          <w:i/>
          <w:sz w:val="24"/>
          <w:szCs w:val="24"/>
        </w:rPr>
        <w:t>.</w:t>
      </w:r>
      <w:r w:rsidR="00D926F9" w:rsidRPr="002C4CE1">
        <w:rPr>
          <w:rFonts w:ascii="Times New Roman" w:hAnsi="Times New Roman" w:cs="Times New Roman"/>
          <w:sz w:val="24"/>
          <w:szCs w:val="24"/>
        </w:rPr>
        <w:t xml:space="preserve"> </w:t>
      </w:r>
      <w:r w:rsidR="005525D1" w:rsidRPr="002C4CE1">
        <w:rPr>
          <w:rFonts w:ascii="Times New Roman" w:hAnsi="Times New Roman" w:cs="Times New Roman"/>
          <w:sz w:val="24"/>
          <w:szCs w:val="24"/>
        </w:rPr>
        <w:t>Toliau asmens duomenų tvarkymo ir naudojimo taisyklėse „</w:t>
      </w:r>
      <w:r w:rsidR="0022203D" w:rsidRPr="002C4CE1">
        <w:rPr>
          <w:rFonts w:ascii="Times New Roman" w:hAnsi="Times New Roman" w:cs="Times New Roman"/>
          <w:bCs/>
          <w:sz w:val="24"/>
          <w:szCs w:val="24"/>
        </w:rPr>
        <w:t>Įstaiga</w:t>
      </w:r>
      <w:r w:rsidR="00581357" w:rsidRPr="002C4CE1">
        <w:rPr>
          <w:rFonts w:ascii="Times New Roman" w:hAnsi="Times New Roman" w:cs="Times New Roman"/>
          <w:sz w:val="24"/>
          <w:szCs w:val="24"/>
        </w:rPr>
        <w:t>“.</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Duomenų subjektas</w:t>
      </w:r>
      <w:r w:rsidRPr="002C4CE1">
        <w:rPr>
          <w:rFonts w:ascii="Times New Roman" w:hAnsi="Times New Roman" w:cs="Times New Roman"/>
          <w:sz w:val="24"/>
          <w:szCs w:val="24"/>
        </w:rPr>
        <w:t xml:space="preserve"> – reiškia fizinį asmenį, iš kurio </w:t>
      </w:r>
      <w:r w:rsidR="0022203D" w:rsidRPr="002C4CE1">
        <w:rPr>
          <w:rFonts w:ascii="Times New Roman" w:hAnsi="Times New Roman" w:cs="Times New Roman"/>
          <w:bCs/>
          <w:sz w:val="24"/>
          <w:szCs w:val="24"/>
        </w:rPr>
        <w:t>Įstaiga</w:t>
      </w:r>
      <w:r w:rsidRPr="002C4CE1">
        <w:rPr>
          <w:rFonts w:ascii="Times New Roman" w:hAnsi="Times New Roman" w:cs="Times New Roman"/>
          <w:sz w:val="24"/>
          <w:szCs w:val="24"/>
        </w:rPr>
        <w:t xml:space="preserve"> gauna ir tvarko asmens duomenis.</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Darbuotojas</w:t>
      </w:r>
      <w:r w:rsidRPr="002C4CE1">
        <w:rPr>
          <w:rFonts w:ascii="Times New Roman" w:hAnsi="Times New Roman" w:cs="Times New Roman"/>
          <w:sz w:val="24"/>
          <w:szCs w:val="24"/>
        </w:rPr>
        <w:t xml:space="preserve"> – reiškia asmenį, kuris su </w:t>
      </w:r>
      <w:r w:rsidR="0022203D" w:rsidRPr="002C4CE1">
        <w:rPr>
          <w:rFonts w:ascii="Times New Roman" w:hAnsi="Times New Roman" w:cs="Times New Roman"/>
          <w:bCs/>
          <w:sz w:val="24"/>
          <w:szCs w:val="24"/>
        </w:rPr>
        <w:t>Įstaiga</w:t>
      </w:r>
      <w:r w:rsidRPr="002C4CE1">
        <w:rPr>
          <w:rFonts w:ascii="Times New Roman" w:hAnsi="Times New Roman" w:cs="Times New Roman"/>
          <w:sz w:val="24"/>
          <w:szCs w:val="24"/>
        </w:rPr>
        <w:t xml:space="preserve"> yra sudaręs darbo ar panašaus pobūdžio sutartį ir </w:t>
      </w:r>
      <w:r w:rsidR="00367460" w:rsidRPr="002C4CE1">
        <w:rPr>
          <w:rFonts w:ascii="Times New Roman" w:hAnsi="Times New Roman" w:cs="Times New Roman"/>
          <w:sz w:val="24"/>
          <w:szCs w:val="24"/>
        </w:rPr>
        <w:t>Įstaigos</w:t>
      </w:r>
      <w:r w:rsidRPr="002C4CE1">
        <w:rPr>
          <w:rFonts w:ascii="Times New Roman" w:hAnsi="Times New Roman" w:cs="Times New Roman"/>
          <w:sz w:val="24"/>
          <w:szCs w:val="24"/>
        </w:rPr>
        <w:t xml:space="preserve"> vadovo sprendimu yra paskirtas tvarkyti Asmens duomenis</w:t>
      </w:r>
      <w:r w:rsidR="00E149C2" w:rsidRPr="002C4CE1">
        <w:rPr>
          <w:rFonts w:ascii="Times New Roman" w:hAnsi="Times New Roman" w:cs="Times New Roman"/>
          <w:sz w:val="24"/>
          <w:szCs w:val="24"/>
        </w:rPr>
        <w:t xml:space="preserve"> arba tokius duomenis tvarko pagal savo pareigybiniuose nuostatose įvardytas darbo funkcijas</w:t>
      </w:r>
      <w:r w:rsidRPr="002C4CE1">
        <w:rPr>
          <w:rFonts w:ascii="Times New Roman" w:hAnsi="Times New Roman" w:cs="Times New Roman"/>
          <w:sz w:val="24"/>
          <w:szCs w:val="24"/>
        </w:rPr>
        <w:t xml:space="preserve"> arba, kurio asmens duomenys yra tvarkomi.</w:t>
      </w:r>
    </w:p>
    <w:p w:rsidR="00E149C2" w:rsidRPr="002C4CE1" w:rsidRDefault="00E149C2"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eastAsia="Times New Roman" w:hAnsi="Times New Roman" w:cs="Times New Roman"/>
          <w:b/>
          <w:bCs/>
          <w:sz w:val="24"/>
          <w:szCs w:val="24"/>
        </w:rPr>
        <w:t>Asmens duomenys</w:t>
      </w:r>
      <w:r w:rsidRPr="002C4CE1">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Duomenų gavėjas</w:t>
      </w:r>
      <w:r w:rsidRPr="002C4CE1">
        <w:rPr>
          <w:rFonts w:ascii="Times New Roman" w:hAnsi="Times New Roman" w:cs="Times New Roman"/>
          <w:sz w:val="24"/>
          <w:szCs w:val="24"/>
        </w:rPr>
        <w:t xml:space="preserve"> – juridinis ar</w:t>
      </w:r>
      <w:r w:rsidR="00E149C2" w:rsidRPr="002C4CE1">
        <w:rPr>
          <w:rFonts w:ascii="Times New Roman" w:hAnsi="Times New Roman" w:cs="Times New Roman"/>
          <w:sz w:val="24"/>
          <w:szCs w:val="24"/>
        </w:rPr>
        <w:t>ba</w:t>
      </w:r>
      <w:r w:rsidRPr="002C4CE1">
        <w:rPr>
          <w:rFonts w:ascii="Times New Roman" w:hAnsi="Times New Roman" w:cs="Times New Roman"/>
          <w:sz w:val="24"/>
          <w:szCs w:val="24"/>
        </w:rPr>
        <w:t xml:space="preserve"> fizinis asmuo</w:t>
      </w:r>
      <w:r w:rsidR="00E149C2" w:rsidRPr="002C4CE1">
        <w:rPr>
          <w:rFonts w:ascii="Times New Roman" w:hAnsi="Times New Roman" w:cs="Times New Roman"/>
          <w:sz w:val="24"/>
          <w:szCs w:val="24"/>
        </w:rPr>
        <w:t xml:space="preserve"> arba valstybės institucija, kuriem</w:t>
      </w:r>
      <w:r w:rsidRPr="002C4CE1">
        <w:rPr>
          <w:rFonts w:ascii="Times New Roman" w:hAnsi="Times New Roman" w:cs="Times New Roman"/>
          <w:sz w:val="24"/>
          <w:szCs w:val="24"/>
        </w:rPr>
        <w:t xml:space="preserve"> te</w:t>
      </w:r>
      <w:r w:rsidR="00E149C2" w:rsidRPr="002C4CE1">
        <w:rPr>
          <w:rFonts w:ascii="Times New Roman" w:hAnsi="Times New Roman" w:cs="Times New Roman"/>
          <w:sz w:val="24"/>
          <w:szCs w:val="24"/>
        </w:rPr>
        <w:t xml:space="preserve">ikiami asmens duomenys. </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Duomenų teikimas</w:t>
      </w:r>
      <w:r w:rsidRPr="002C4CE1">
        <w:rPr>
          <w:rFonts w:ascii="Times New Roman" w:hAnsi="Times New Roman" w:cs="Times New Roman"/>
          <w:sz w:val="24"/>
          <w:szCs w:val="24"/>
        </w:rPr>
        <w:t xml:space="preserve"> – asmens duomenų atskleidimas</w:t>
      </w:r>
      <w:r w:rsidR="00E149C2" w:rsidRPr="002C4CE1">
        <w:rPr>
          <w:rFonts w:ascii="Times New Roman" w:hAnsi="Times New Roman" w:cs="Times New Roman"/>
          <w:sz w:val="24"/>
          <w:szCs w:val="24"/>
        </w:rPr>
        <w:t>,</w:t>
      </w:r>
      <w:r w:rsidRPr="002C4CE1">
        <w:rPr>
          <w:rFonts w:ascii="Times New Roman" w:hAnsi="Times New Roman" w:cs="Times New Roman"/>
          <w:sz w:val="24"/>
          <w:szCs w:val="24"/>
        </w:rPr>
        <w:t xml:space="preserve"> perduodant ar kitu būdu padarant juos prieinamus (išskyrus paskelbimą visuomenės informavimo priemonėse).</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Duomenų tvarkymas</w:t>
      </w:r>
      <w:r w:rsidRPr="002C4CE1">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2C4CE1">
        <w:rPr>
          <w:rFonts w:ascii="Times New Roman" w:hAnsi="Times New Roman" w:cs="Times New Roman"/>
          <w:sz w:val="24"/>
          <w:szCs w:val="24"/>
        </w:rPr>
        <w:t>eiksmas arba veiksmų rinkinys.</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sz w:val="24"/>
          <w:szCs w:val="24"/>
        </w:rPr>
        <w:t>Duomenų tvarkytojas</w:t>
      </w:r>
      <w:r w:rsidRPr="002C4CE1">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2C4CE1">
        <w:rPr>
          <w:rFonts w:ascii="Times New Roman" w:hAnsi="Times New Roman" w:cs="Times New Roman"/>
          <w:sz w:val="24"/>
          <w:szCs w:val="24"/>
        </w:rPr>
        <w:t>ar kituose teisės aktuose.</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Duomenų valdytojas</w:t>
      </w:r>
      <w:r w:rsidRPr="002C4CE1">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2C4CE1">
        <w:rPr>
          <w:rFonts w:ascii="Times New Roman" w:hAnsi="Times New Roman" w:cs="Times New Roman"/>
          <w:sz w:val="24"/>
          <w:szCs w:val="24"/>
        </w:rPr>
        <w:t>ar kituose teisės aktuose.</w:t>
      </w:r>
    </w:p>
    <w:p w:rsidR="00B37597" w:rsidRPr="002C4CE1" w:rsidRDefault="00CB2D50"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Specialių kategorijų</w:t>
      </w:r>
      <w:r w:rsidR="005525D1" w:rsidRPr="002C4CE1">
        <w:rPr>
          <w:rFonts w:ascii="Times New Roman" w:hAnsi="Times New Roman" w:cs="Times New Roman"/>
          <w:b/>
          <w:bCs/>
          <w:sz w:val="24"/>
          <w:szCs w:val="24"/>
        </w:rPr>
        <w:t xml:space="preserve"> asmens duomenys</w:t>
      </w:r>
      <w:r w:rsidR="005525D1" w:rsidRPr="002C4CE1">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2C4CE1">
        <w:rPr>
          <w:rFonts w:ascii="Times New Roman" w:hAnsi="Times New Roman" w:cs="Times New Roman"/>
          <w:sz w:val="24"/>
          <w:szCs w:val="24"/>
        </w:rPr>
        <w:t xml:space="preserve">rmacija apie asmens teistumą. </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Sutikimas</w:t>
      </w:r>
      <w:r w:rsidRPr="002C4CE1">
        <w:rPr>
          <w:rFonts w:ascii="Times New Roman" w:hAnsi="Times New Roman" w:cs="Times New Roman"/>
          <w:sz w:val="24"/>
          <w:szCs w:val="24"/>
        </w:rPr>
        <w:t xml:space="preserve"> – savanoriškas duomenų subjekto valios pareiškimas tvarkyti jo asmens duomenis jam žinomu tikslu. Sutikimas tvarkyti </w:t>
      </w:r>
      <w:r w:rsidR="00F77DAC" w:rsidRPr="002C4CE1">
        <w:rPr>
          <w:rFonts w:ascii="Times New Roman" w:hAnsi="Times New Roman" w:cs="Times New Roman"/>
          <w:sz w:val="24"/>
          <w:szCs w:val="24"/>
        </w:rPr>
        <w:t>specialių kategorijų</w:t>
      </w:r>
      <w:r w:rsidRPr="002C4CE1">
        <w:rPr>
          <w:rFonts w:ascii="Times New Roman" w:hAnsi="Times New Roman" w:cs="Times New Roman"/>
          <w:sz w:val="24"/>
          <w:szCs w:val="24"/>
        </w:rPr>
        <w:t xml:space="preserve"> asmens duomenis turi būti </w:t>
      </w:r>
      <w:r w:rsidRPr="002C4CE1">
        <w:rPr>
          <w:rFonts w:ascii="Times New Roman" w:hAnsi="Times New Roman" w:cs="Times New Roman"/>
          <w:sz w:val="24"/>
          <w:szCs w:val="24"/>
        </w:rPr>
        <w:lastRenderedPageBreak/>
        <w:t>išreikštas aiškiai – rašytine, jai prilyginta ar kita forma, neabejotinai įrodanči</w:t>
      </w:r>
      <w:r w:rsidR="00E149C2" w:rsidRPr="002C4CE1">
        <w:rPr>
          <w:rFonts w:ascii="Times New Roman" w:hAnsi="Times New Roman" w:cs="Times New Roman"/>
          <w:sz w:val="24"/>
          <w:szCs w:val="24"/>
        </w:rPr>
        <w:t xml:space="preserve">a duomenų subjekto valią. </w:t>
      </w:r>
    </w:p>
    <w:p w:rsidR="00E149C2" w:rsidRPr="002C4CE1" w:rsidRDefault="005525D1"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Trečiasis asmuo</w:t>
      </w:r>
      <w:r w:rsidRPr="002C4CE1">
        <w:rPr>
          <w:rFonts w:ascii="Times New Roman" w:hAnsi="Times New Roman" w:cs="Times New Roman"/>
          <w:sz w:val="24"/>
          <w:szCs w:val="24"/>
        </w:rPr>
        <w:t xml:space="preserve"> – juridinis ar fizinis asmuo, išskyrus duomenų subjektą, duomenų valdytoją, duomenų tvarkytoją ir asmenis, kurie yra tiesiogiai duomenų valdytojo ar duomenų tvarkytojo į</w:t>
      </w:r>
      <w:r w:rsidR="00E149C2" w:rsidRPr="002C4CE1">
        <w:rPr>
          <w:rFonts w:ascii="Times New Roman" w:hAnsi="Times New Roman" w:cs="Times New Roman"/>
          <w:sz w:val="24"/>
          <w:szCs w:val="24"/>
        </w:rPr>
        <w:t>galioti tvarkyti duomenis.</w:t>
      </w:r>
    </w:p>
    <w:p w:rsidR="007674A4" w:rsidRPr="002C4CE1" w:rsidRDefault="007674A4"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hAnsi="Times New Roman" w:cs="Times New Roman"/>
          <w:b/>
          <w:bCs/>
          <w:sz w:val="24"/>
          <w:szCs w:val="24"/>
        </w:rPr>
        <w:t xml:space="preserve">Reglamentas </w:t>
      </w:r>
      <w:r w:rsidRPr="002C4CE1">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2680E" w:rsidRPr="002C4CE1" w:rsidRDefault="00E149C2" w:rsidP="003C1A39">
      <w:pPr>
        <w:pStyle w:val="ListParagraph"/>
        <w:numPr>
          <w:ilvl w:val="0"/>
          <w:numId w:val="2"/>
        </w:numPr>
        <w:spacing w:before="0" w:after="0"/>
        <w:ind w:left="567" w:hanging="567"/>
        <w:jc w:val="both"/>
        <w:rPr>
          <w:rFonts w:ascii="Times New Roman" w:hAnsi="Times New Roman" w:cs="Times New Roman"/>
          <w:b/>
          <w:sz w:val="24"/>
          <w:szCs w:val="24"/>
        </w:rPr>
      </w:pPr>
      <w:r w:rsidRPr="002C4CE1">
        <w:rPr>
          <w:rFonts w:ascii="Times New Roman" w:eastAsia="Times New Roman" w:hAnsi="Times New Roman" w:cs="Times New Roman"/>
          <w:b/>
          <w:bCs/>
          <w:sz w:val="24"/>
          <w:szCs w:val="24"/>
        </w:rPr>
        <w:t>Taisyklės</w:t>
      </w:r>
      <w:r w:rsidRPr="002C4CE1">
        <w:rPr>
          <w:rFonts w:ascii="Times New Roman" w:eastAsia="Times New Roman" w:hAnsi="Times New Roman" w:cs="Times New Roman"/>
          <w:sz w:val="24"/>
          <w:szCs w:val="24"/>
        </w:rPr>
        <w:t xml:space="preserve"> – šios „</w:t>
      </w:r>
      <w:r w:rsidR="00DB2A33">
        <w:rPr>
          <w:rFonts w:ascii="Times New Roman" w:hAnsi="Times New Roman" w:cs="Times New Roman"/>
          <w:sz w:val="24"/>
          <w:szCs w:val="24"/>
        </w:rPr>
        <w:t>Paberžės socialinių globos namų</w:t>
      </w:r>
      <w:r w:rsidR="00DB2A33" w:rsidRPr="002C4CE1">
        <w:rPr>
          <w:rFonts w:ascii="Times New Roman" w:hAnsi="Times New Roman" w:cs="Times New Roman"/>
          <w:bCs/>
          <w:kern w:val="36"/>
          <w:sz w:val="24"/>
          <w:szCs w:val="24"/>
        </w:rPr>
        <w:t xml:space="preserve"> </w:t>
      </w:r>
      <w:r w:rsidRPr="002C4CE1">
        <w:rPr>
          <w:rFonts w:ascii="Times New Roman" w:hAnsi="Times New Roman" w:cs="Times New Roman"/>
          <w:bCs/>
          <w:kern w:val="36"/>
          <w:sz w:val="24"/>
          <w:szCs w:val="24"/>
        </w:rPr>
        <w:t>bendrosios asmens duomenų apsaugos taisyklės</w:t>
      </w:r>
      <w:r w:rsidR="00D67036" w:rsidRPr="002C4CE1">
        <w:rPr>
          <w:rFonts w:ascii="Times New Roman" w:eastAsia="Times New Roman" w:hAnsi="Times New Roman" w:cs="Times New Roman"/>
          <w:sz w:val="24"/>
          <w:szCs w:val="24"/>
        </w:rPr>
        <w:t>“.</w:t>
      </w:r>
    </w:p>
    <w:p w:rsidR="00500D1F" w:rsidRPr="002C4CE1" w:rsidRDefault="00500D1F" w:rsidP="002C4CE1">
      <w:pPr>
        <w:jc w:val="both"/>
        <w:rPr>
          <w:rFonts w:ascii="Times New Roman" w:hAnsi="Times New Roman"/>
          <w:b/>
          <w:sz w:val="24"/>
          <w:szCs w:val="24"/>
          <w:lang w:val="lt-LT"/>
        </w:rPr>
      </w:pPr>
    </w:p>
    <w:p w:rsidR="00500D1F" w:rsidRPr="002C4CE1" w:rsidRDefault="00500D1F" w:rsidP="003C1A39">
      <w:pPr>
        <w:pStyle w:val="ListParagraph"/>
        <w:numPr>
          <w:ilvl w:val="0"/>
          <w:numId w:val="1"/>
        </w:numPr>
        <w:spacing w:before="0" w:after="0"/>
        <w:ind w:left="567" w:hanging="567"/>
        <w:jc w:val="center"/>
        <w:rPr>
          <w:rFonts w:ascii="Times New Roman" w:hAnsi="Times New Roman" w:cs="Times New Roman"/>
          <w:b/>
          <w:sz w:val="24"/>
          <w:szCs w:val="24"/>
        </w:rPr>
      </w:pPr>
      <w:r w:rsidRPr="002C4CE1">
        <w:rPr>
          <w:rFonts w:ascii="Times New Roman" w:hAnsi="Times New Roman" w:cs="Times New Roman"/>
          <w:b/>
          <w:sz w:val="24"/>
          <w:szCs w:val="24"/>
        </w:rPr>
        <w:t>SKYRIUS</w:t>
      </w:r>
    </w:p>
    <w:p w:rsidR="00500D1F" w:rsidRPr="002C4CE1" w:rsidRDefault="0002680E" w:rsidP="002C4CE1">
      <w:pPr>
        <w:jc w:val="center"/>
        <w:rPr>
          <w:rFonts w:ascii="Times New Roman" w:hAnsi="Times New Roman"/>
          <w:b/>
          <w:sz w:val="24"/>
          <w:szCs w:val="24"/>
        </w:rPr>
      </w:pPr>
      <w:r w:rsidRPr="002C4CE1">
        <w:rPr>
          <w:rFonts w:ascii="Times New Roman" w:hAnsi="Times New Roman"/>
          <w:b/>
          <w:sz w:val="24"/>
          <w:szCs w:val="24"/>
        </w:rPr>
        <w:t>BENDROSIOS NUOSTATOS</w:t>
      </w:r>
    </w:p>
    <w:p w:rsidR="00D92F91" w:rsidRPr="002C4CE1" w:rsidRDefault="005525D1"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 xml:space="preserve">Taisyklės reglamentuoja </w:t>
      </w:r>
      <w:r w:rsidR="0022203D" w:rsidRPr="002C4CE1">
        <w:rPr>
          <w:rFonts w:ascii="Times New Roman" w:hAnsi="Times New Roman" w:cs="Times New Roman"/>
          <w:bCs/>
          <w:sz w:val="24"/>
          <w:szCs w:val="24"/>
        </w:rPr>
        <w:t>Įstaigos</w:t>
      </w:r>
      <w:r w:rsidRPr="002C4CE1">
        <w:rPr>
          <w:rFonts w:ascii="Times New Roman" w:hAnsi="Times New Roman" w:cs="Times New Roman"/>
          <w:sz w:val="24"/>
          <w:szCs w:val="24"/>
        </w:rPr>
        <w:t xml:space="preserve"> ir jos darbuotojų veiksmus</w:t>
      </w:r>
      <w:r w:rsidR="0002680E" w:rsidRPr="002C4CE1">
        <w:rPr>
          <w:rFonts w:ascii="Times New Roman" w:hAnsi="Times New Roman" w:cs="Times New Roman"/>
          <w:sz w:val="24"/>
          <w:szCs w:val="24"/>
        </w:rPr>
        <w:t>,</w:t>
      </w:r>
      <w:r w:rsidRPr="002C4CE1">
        <w:rPr>
          <w:rFonts w:ascii="Times New Roman" w:hAnsi="Times New Roman" w:cs="Times New Roman"/>
          <w:sz w:val="24"/>
          <w:szCs w:val="24"/>
        </w:rPr>
        <w:t xml:space="preserve"> tvarkant </w:t>
      </w:r>
      <w:r w:rsidR="000737B6" w:rsidRPr="002C4CE1">
        <w:rPr>
          <w:rFonts w:ascii="Times New Roman" w:hAnsi="Times New Roman" w:cs="Times New Roman"/>
          <w:sz w:val="24"/>
          <w:szCs w:val="24"/>
        </w:rPr>
        <w:t>A</w:t>
      </w:r>
      <w:r w:rsidRPr="002C4CE1">
        <w:rPr>
          <w:rFonts w:ascii="Times New Roman" w:hAnsi="Times New Roman" w:cs="Times New Roman"/>
          <w:sz w:val="24"/>
          <w:szCs w:val="24"/>
        </w:rPr>
        <w:t xml:space="preserve">smens duomenis, naudojant </w:t>
      </w:r>
      <w:r w:rsidR="0022203D" w:rsidRPr="002C4CE1">
        <w:rPr>
          <w:rFonts w:ascii="Times New Roman" w:hAnsi="Times New Roman" w:cs="Times New Roman"/>
          <w:bCs/>
          <w:sz w:val="24"/>
          <w:szCs w:val="24"/>
        </w:rPr>
        <w:t>Įstaigoje</w:t>
      </w:r>
      <w:r w:rsidRPr="002C4CE1">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w:t>
      </w:r>
      <w:r w:rsidR="0002680E" w:rsidRPr="002C4CE1">
        <w:rPr>
          <w:rFonts w:ascii="Times New Roman" w:hAnsi="Times New Roman" w:cs="Times New Roman"/>
          <w:sz w:val="24"/>
          <w:szCs w:val="24"/>
        </w:rPr>
        <w:t>sijusius klausimus.</w:t>
      </w:r>
    </w:p>
    <w:p w:rsidR="000225F4" w:rsidRPr="002C4CE1" w:rsidRDefault="00D92F91"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Įstaiga, tvarkydama asmens duomenis, vadovaujasi šiais principais:</w:t>
      </w:r>
    </w:p>
    <w:p w:rsidR="00D570E8" w:rsidRPr="002C4CE1" w:rsidRDefault="00D92F91" w:rsidP="003C1A39">
      <w:pPr>
        <w:pStyle w:val="ListParagraph"/>
        <w:numPr>
          <w:ilvl w:val="0"/>
          <w:numId w:val="9"/>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 xml:space="preserve">Asmens duomenis tvarko tik teisėtai ir </w:t>
      </w:r>
      <w:r w:rsidR="000225F4" w:rsidRPr="002C4CE1">
        <w:rPr>
          <w:rFonts w:ascii="Times New Roman" w:hAnsi="Times New Roman" w:cs="Times New Roman"/>
          <w:sz w:val="24"/>
          <w:szCs w:val="24"/>
        </w:rPr>
        <w:t>šiose Taisyklėse</w:t>
      </w:r>
      <w:r w:rsidRPr="002C4CE1">
        <w:rPr>
          <w:rFonts w:ascii="Times New Roman" w:hAnsi="Times New Roman" w:cs="Times New Roman"/>
          <w:sz w:val="24"/>
          <w:szCs w:val="24"/>
        </w:rPr>
        <w:t xml:space="preserve"> apibrėžtiems tikslams pasiekti;</w:t>
      </w:r>
    </w:p>
    <w:p w:rsidR="00D570E8" w:rsidRPr="002C4CE1" w:rsidRDefault="000225F4" w:rsidP="003C1A39">
      <w:pPr>
        <w:pStyle w:val="ListParagraph"/>
        <w:numPr>
          <w:ilvl w:val="0"/>
          <w:numId w:val="9"/>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A</w:t>
      </w:r>
      <w:r w:rsidR="00D92F91" w:rsidRPr="002C4CE1">
        <w:rPr>
          <w:rFonts w:ascii="Times New Roman" w:hAnsi="Times New Roman" w:cs="Times New Roman"/>
          <w:sz w:val="24"/>
          <w:szCs w:val="24"/>
        </w:rPr>
        <w:t>smens duomenys yra tvarkomi tikslingai, sąžiningai, laikantis teisės aktų reikalavimų;</w:t>
      </w:r>
    </w:p>
    <w:p w:rsidR="00D570E8" w:rsidRPr="002C4CE1" w:rsidRDefault="000225F4" w:rsidP="003C1A39">
      <w:pPr>
        <w:pStyle w:val="ListParagraph"/>
        <w:numPr>
          <w:ilvl w:val="0"/>
          <w:numId w:val="9"/>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A</w:t>
      </w:r>
      <w:r w:rsidR="00D92F91" w:rsidRPr="002C4CE1">
        <w:rPr>
          <w:rFonts w:ascii="Times New Roman" w:hAnsi="Times New Roman" w:cs="Times New Roman"/>
          <w:sz w:val="24"/>
          <w:szCs w:val="24"/>
        </w:rPr>
        <w:t>smens duomenis tvarko taip, kad jie būtų tikslūs, esant jų pasikeitimui nuolat</w:t>
      </w:r>
      <w:r w:rsidRPr="002C4CE1">
        <w:rPr>
          <w:rFonts w:ascii="Times New Roman" w:hAnsi="Times New Roman" w:cs="Times New Roman"/>
          <w:sz w:val="24"/>
          <w:szCs w:val="24"/>
        </w:rPr>
        <w:t xml:space="preserve"> </w:t>
      </w:r>
      <w:r w:rsidR="00D92F91" w:rsidRPr="002C4CE1">
        <w:rPr>
          <w:rFonts w:ascii="Times New Roman" w:hAnsi="Times New Roman" w:cs="Times New Roman"/>
          <w:sz w:val="24"/>
          <w:szCs w:val="24"/>
        </w:rPr>
        <w:t>atnaujinami; netikslūs ar neišsamūs duomenys ištaisomi, papildomi, sunaikinami arba sustabdomas</w:t>
      </w:r>
      <w:r w:rsidRPr="002C4CE1">
        <w:rPr>
          <w:rFonts w:ascii="Times New Roman" w:hAnsi="Times New Roman" w:cs="Times New Roman"/>
          <w:sz w:val="24"/>
          <w:szCs w:val="24"/>
        </w:rPr>
        <w:t xml:space="preserve"> </w:t>
      </w:r>
      <w:r w:rsidR="00D92F91" w:rsidRPr="002C4CE1">
        <w:rPr>
          <w:rFonts w:ascii="Times New Roman" w:hAnsi="Times New Roman" w:cs="Times New Roman"/>
          <w:sz w:val="24"/>
          <w:szCs w:val="24"/>
        </w:rPr>
        <w:t>jų tvarkymas;</w:t>
      </w:r>
    </w:p>
    <w:p w:rsidR="00D570E8" w:rsidRPr="002C4CE1" w:rsidRDefault="000225F4" w:rsidP="003C1A39">
      <w:pPr>
        <w:pStyle w:val="ListParagraph"/>
        <w:numPr>
          <w:ilvl w:val="0"/>
          <w:numId w:val="9"/>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A</w:t>
      </w:r>
      <w:r w:rsidR="00D92F91" w:rsidRPr="002C4CE1">
        <w:rPr>
          <w:rFonts w:ascii="Times New Roman" w:hAnsi="Times New Roman" w:cs="Times New Roman"/>
          <w:sz w:val="24"/>
          <w:szCs w:val="24"/>
        </w:rPr>
        <w:t>smens duomenys tvarkomi tik tokia apimtimi, kuri yra reikalinga asmens duomenų</w:t>
      </w:r>
      <w:r w:rsidRPr="002C4CE1">
        <w:rPr>
          <w:rFonts w:ascii="Times New Roman" w:hAnsi="Times New Roman" w:cs="Times New Roman"/>
          <w:sz w:val="24"/>
          <w:szCs w:val="24"/>
        </w:rPr>
        <w:t xml:space="preserve"> tvarkymo tikslams pasiekti;</w:t>
      </w:r>
    </w:p>
    <w:p w:rsidR="00D92F91" w:rsidRPr="002C4CE1" w:rsidRDefault="000225F4" w:rsidP="003C1A39">
      <w:pPr>
        <w:pStyle w:val="ListParagraph"/>
        <w:numPr>
          <w:ilvl w:val="0"/>
          <w:numId w:val="9"/>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A</w:t>
      </w:r>
      <w:r w:rsidR="00D92F91" w:rsidRPr="002C4CE1">
        <w:rPr>
          <w:rFonts w:ascii="Times New Roman" w:hAnsi="Times New Roman" w:cs="Times New Roman"/>
          <w:sz w:val="24"/>
          <w:szCs w:val="24"/>
        </w:rPr>
        <w:t>smens duomenys saugomi tokia forma ir tiek laiko, kad duomenų subjektų tapatybę būtų</w:t>
      </w:r>
      <w:r w:rsidRPr="002C4CE1">
        <w:rPr>
          <w:rFonts w:ascii="Times New Roman" w:hAnsi="Times New Roman" w:cs="Times New Roman"/>
          <w:sz w:val="24"/>
          <w:szCs w:val="24"/>
        </w:rPr>
        <w:t xml:space="preserve"> </w:t>
      </w:r>
      <w:r w:rsidR="00D92F91" w:rsidRPr="002C4CE1">
        <w:rPr>
          <w:rFonts w:ascii="Times New Roman" w:hAnsi="Times New Roman" w:cs="Times New Roman"/>
          <w:sz w:val="24"/>
          <w:szCs w:val="24"/>
        </w:rPr>
        <w:t>galima nustatyti ne ilgiau, negu to reikia tiems tikslams, dėl kurių šie duomenys buvo surinkti ir</w:t>
      </w:r>
      <w:r w:rsidRPr="002C4CE1">
        <w:rPr>
          <w:rFonts w:ascii="Times New Roman" w:hAnsi="Times New Roman" w:cs="Times New Roman"/>
          <w:sz w:val="24"/>
          <w:szCs w:val="24"/>
        </w:rPr>
        <w:t xml:space="preserve"> </w:t>
      </w:r>
      <w:r w:rsidR="00D92F91" w:rsidRPr="002C4CE1">
        <w:rPr>
          <w:rFonts w:ascii="Times New Roman" w:hAnsi="Times New Roman" w:cs="Times New Roman"/>
          <w:sz w:val="24"/>
          <w:szCs w:val="24"/>
        </w:rPr>
        <w:t>tvarkomi.</w:t>
      </w:r>
    </w:p>
    <w:p w:rsidR="00325028" w:rsidRPr="005416E7" w:rsidRDefault="005525D1"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 xml:space="preserve">Asmens duomenų tvarkymo </w:t>
      </w:r>
      <w:r w:rsidR="0022203D" w:rsidRPr="002C4CE1">
        <w:rPr>
          <w:rFonts w:ascii="Times New Roman" w:hAnsi="Times New Roman" w:cs="Times New Roman"/>
          <w:bCs/>
          <w:sz w:val="24"/>
          <w:szCs w:val="24"/>
        </w:rPr>
        <w:t>Įstaigoje</w:t>
      </w:r>
      <w:r w:rsidRPr="002C4CE1">
        <w:rPr>
          <w:rFonts w:ascii="Times New Roman" w:hAnsi="Times New Roman" w:cs="Times New Roman"/>
          <w:sz w:val="24"/>
          <w:szCs w:val="24"/>
        </w:rPr>
        <w:t xml:space="preserve"> taisyklių tikslas – reglamentuoti asmens duomenų tvarkymą </w:t>
      </w:r>
      <w:r w:rsidR="0022203D" w:rsidRPr="002C4CE1">
        <w:rPr>
          <w:rFonts w:ascii="Times New Roman" w:hAnsi="Times New Roman" w:cs="Times New Roman"/>
          <w:bCs/>
          <w:sz w:val="24"/>
          <w:szCs w:val="24"/>
        </w:rPr>
        <w:t>Įstaigoje</w:t>
      </w:r>
      <w:r w:rsidR="005416E7">
        <w:rPr>
          <w:rFonts w:ascii="Times New Roman" w:hAnsi="Times New Roman" w:cs="Times New Roman"/>
          <w:sz w:val="24"/>
          <w:szCs w:val="24"/>
        </w:rPr>
        <w:t>, užtikrinant</w:t>
      </w:r>
      <w:r w:rsidR="00325028" w:rsidRPr="005416E7">
        <w:rPr>
          <w:rFonts w:ascii="Times New Roman" w:hAnsi="Times New Roman" w:cs="Times New Roman"/>
          <w:sz w:val="24"/>
          <w:szCs w:val="24"/>
        </w:rPr>
        <w:t>:</w:t>
      </w:r>
    </w:p>
    <w:p w:rsidR="00325028" w:rsidRPr="00325028" w:rsidRDefault="00325028" w:rsidP="003C1A39">
      <w:pPr>
        <w:pStyle w:val="ListParagraph"/>
        <w:numPr>
          <w:ilvl w:val="1"/>
          <w:numId w:val="3"/>
        </w:numPr>
        <w:spacing w:before="0" w:after="0"/>
        <w:ind w:left="1134" w:hanging="567"/>
        <w:jc w:val="both"/>
        <w:rPr>
          <w:rFonts w:ascii="Times New Roman" w:hAnsi="Times New Roman" w:cs="Times New Roman"/>
          <w:sz w:val="24"/>
          <w:szCs w:val="24"/>
        </w:rPr>
      </w:pPr>
      <w:r w:rsidRPr="00325028">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p>
    <w:p w:rsidR="00325028" w:rsidRPr="00325028" w:rsidRDefault="00325028" w:rsidP="003C1A39">
      <w:pPr>
        <w:pStyle w:val="ListParagraph"/>
        <w:numPr>
          <w:ilvl w:val="1"/>
          <w:numId w:val="3"/>
        </w:numPr>
        <w:spacing w:before="0" w:after="0"/>
        <w:ind w:left="1134" w:hanging="567"/>
        <w:jc w:val="both"/>
        <w:rPr>
          <w:rFonts w:ascii="Times New Roman" w:hAnsi="Times New Roman" w:cs="Times New Roman"/>
          <w:sz w:val="24"/>
          <w:szCs w:val="24"/>
        </w:rPr>
      </w:pPr>
      <w:r w:rsidRPr="00325028">
        <w:rPr>
          <w:rFonts w:ascii="Times New Roman" w:hAnsi="Times New Roman" w:cs="Times New Roman"/>
          <w:sz w:val="24"/>
          <w:szCs w:val="24"/>
        </w:rPr>
        <w:t>Lietuvos Respublikos asmens duomenų teisinės apsaugos įstatymo nuostatas;</w:t>
      </w:r>
    </w:p>
    <w:p w:rsidR="00325028" w:rsidRPr="00325028" w:rsidRDefault="00325028" w:rsidP="003C1A39">
      <w:pPr>
        <w:pStyle w:val="ListParagraph"/>
        <w:numPr>
          <w:ilvl w:val="1"/>
          <w:numId w:val="3"/>
        </w:numPr>
        <w:spacing w:before="0" w:after="0"/>
        <w:ind w:left="1134" w:hanging="567"/>
        <w:jc w:val="both"/>
        <w:rPr>
          <w:rFonts w:ascii="Times New Roman" w:hAnsi="Times New Roman" w:cs="Times New Roman"/>
          <w:sz w:val="24"/>
          <w:szCs w:val="24"/>
        </w:rPr>
      </w:pPr>
      <w:r w:rsidRPr="00325028">
        <w:rPr>
          <w:rFonts w:ascii="Times New Roman" w:hAnsi="Times New Roman" w:cs="Times New Roman"/>
          <w:sz w:val="24"/>
          <w:szCs w:val="24"/>
        </w:rPr>
        <w:t>Lietuvos Respublikos sveikatos priežiūros įstaigų įstatymo nuostatas;</w:t>
      </w:r>
    </w:p>
    <w:p w:rsidR="00325028" w:rsidRPr="00325028" w:rsidRDefault="00325028" w:rsidP="003C1A39">
      <w:pPr>
        <w:pStyle w:val="ListParagraph"/>
        <w:numPr>
          <w:ilvl w:val="1"/>
          <w:numId w:val="3"/>
        </w:numPr>
        <w:spacing w:before="0" w:after="0"/>
        <w:ind w:left="1134" w:hanging="567"/>
        <w:jc w:val="both"/>
        <w:rPr>
          <w:rFonts w:ascii="Times New Roman" w:hAnsi="Times New Roman" w:cs="Times New Roman"/>
          <w:sz w:val="24"/>
          <w:szCs w:val="24"/>
        </w:rPr>
      </w:pPr>
      <w:r w:rsidRPr="00325028">
        <w:rPr>
          <w:rFonts w:ascii="Times New Roman" w:hAnsi="Times New Roman" w:cs="Times New Roman"/>
          <w:sz w:val="24"/>
          <w:szCs w:val="24"/>
        </w:rPr>
        <w:t>Lietuvos Respublikos Vyriausybės 2001 m. vasario 28 d. nutarimu Nr. 228 „Dėl duomenų teikimo duomenų subjektui atlyginimo tvarkos ir duomenų surinkimo ir registruotų duomenų valdytojų atlyginimo tvarkos patvirtinimo“ nuostatas;</w:t>
      </w:r>
    </w:p>
    <w:p w:rsidR="00325028" w:rsidRPr="00325028" w:rsidRDefault="00325028" w:rsidP="003C1A39">
      <w:pPr>
        <w:pStyle w:val="ListParagraph"/>
        <w:numPr>
          <w:ilvl w:val="1"/>
          <w:numId w:val="3"/>
        </w:numPr>
        <w:spacing w:before="0" w:after="0"/>
        <w:ind w:left="1134" w:hanging="567"/>
        <w:jc w:val="both"/>
        <w:rPr>
          <w:rFonts w:ascii="Times New Roman" w:hAnsi="Times New Roman" w:cs="Times New Roman"/>
          <w:sz w:val="24"/>
          <w:szCs w:val="24"/>
        </w:rPr>
      </w:pPr>
      <w:r w:rsidRPr="00325028">
        <w:rPr>
          <w:rFonts w:ascii="Times New Roman" w:hAnsi="Times New Roman" w:cs="Times New Roman"/>
          <w:sz w:val="24"/>
          <w:szCs w:val="24"/>
        </w:rPr>
        <w:t>Valstybinės duomenų apsaugos inspekcijos direktoriaus 2008 m. lapkričio 12 d. įsakymu Nr. 1 T-71(1.12) „Dėl Bendrųjų reikalavimų organizacinėms ir techninėms asmens duomenų saugumo priemonėms patvirtinimo“ nuostatas;</w:t>
      </w:r>
    </w:p>
    <w:p w:rsidR="00325028" w:rsidRPr="005416E7" w:rsidRDefault="00325028" w:rsidP="003C1A39">
      <w:pPr>
        <w:pStyle w:val="ListParagraph"/>
        <w:numPr>
          <w:ilvl w:val="1"/>
          <w:numId w:val="3"/>
        </w:numPr>
        <w:spacing w:before="0" w:after="0"/>
        <w:ind w:left="1134" w:hanging="567"/>
        <w:jc w:val="both"/>
        <w:rPr>
          <w:rFonts w:ascii="Times New Roman" w:hAnsi="Times New Roman" w:cs="Times New Roman"/>
          <w:sz w:val="24"/>
          <w:szCs w:val="24"/>
        </w:rPr>
      </w:pPr>
      <w:r w:rsidRPr="00325028">
        <w:rPr>
          <w:rFonts w:ascii="Times New Roman" w:hAnsi="Times New Roman" w:cs="Times New Roman"/>
          <w:sz w:val="24"/>
          <w:szCs w:val="24"/>
        </w:rPr>
        <w:t>Kitais teisės aktais, susijusiais su asmens duomenų tvarkymu ir apsauga nuostatas.</w:t>
      </w:r>
    </w:p>
    <w:p w:rsidR="00612203" w:rsidRPr="00612203" w:rsidRDefault="00F8144D" w:rsidP="00612203">
      <w:pPr>
        <w:pStyle w:val="ListParagraph"/>
        <w:numPr>
          <w:ilvl w:val="0"/>
          <w:numId w:val="2"/>
        </w:numPr>
        <w:spacing w:before="0" w:after="0"/>
        <w:ind w:left="567" w:hanging="567"/>
        <w:jc w:val="both"/>
        <w:rPr>
          <w:rFonts w:ascii="Times New Roman" w:hAnsi="Times New Roman" w:cs="Times New Roman"/>
          <w:sz w:val="24"/>
          <w:szCs w:val="24"/>
        </w:rPr>
      </w:pPr>
      <w:r w:rsidRPr="00612203">
        <w:rPr>
          <w:rFonts w:ascii="Times New Roman" w:hAnsi="Times New Roman" w:cs="Times New Roman"/>
          <w:sz w:val="24"/>
          <w:szCs w:val="24"/>
        </w:rPr>
        <w:t xml:space="preserve">Asmens duomenys Įstaigoje tvarkomi šiais </w:t>
      </w:r>
      <w:r w:rsidR="00F5321F" w:rsidRPr="00612203">
        <w:rPr>
          <w:rFonts w:ascii="Times New Roman" w:hAnsi="Times New Roman" w:cs="Times New Roman"/>
          <w:sz w:val="24"/>
          <w:szCs w:val="24"/>
        </w:rPr>
        <w:t xml:space="preserve">pagrindiniais </w:t>
      </w:r>
      <w:r w:rsidRPr="00612203">
        <w:rPr>
          <w:rFonts w:ascii="Times New Roman" w:hAnsi="Times New Roman" w:cs="Times New Roman"/>
          <w:sz w:val="24"/>
          <w:szCs w:val="24"/>
        </w:rPr>
        <w:t xml:space="preserve">tikslais: </w:t>
      </w:r>
    </w:p>
    <w:p w:rsidR="00720318" w:rsidRPr="00720318" w:rsidRDefault="00DB2A33" w:rsidP="00720318">
      <w:pPr>
        <w:pStyle w:val="ListParagraph"/>
        <w:numPr>
          <w:ilvl w:val="0"/>
          <w:numId w:val="16"/>
        </w:numPr>
        <w:spacing w:before="0" w:after="0"/>
        <w:ind w:left="1134" w:hanging="567"/>
        <w:jc w:val="both"/>
        <w:rPr>
          <w:rFonts w:ascii="Times New Roman" w:hAnsi="Times New Roman"/>
          <w:color w:val="000000"/>
          <w:sz w:val="24"/>
          <w:szCs w:val="24"/>
        </w:rPr>
      </w:pPr>
      <w:r w:rsidRPr="00720318">
        <w:rPr>
          <w:rFonts w:ascii="Times New Roman" w:hAnsi="Times New Roman" w:cs="Times New Roman"/>
          <w:sz w:val="24"/>
          <w:szCs w:val="24"/>
        </w:rPr>
        <w:t>Teikti socialinę globą, užtikrinančią Įstaigos gyventojo įvairiapusiškus poreikius ir jo geriausius interesus;</w:t>
      </w:r>
    </w:p>
    <w:p w:rsidR="00720318" w:rsidRPr="00720318" w:rsidRDefault="00DB2A33" w:rsidP="00720318">
      <w:pPr>
        <w:pStyle w:val="ListParagraph"/>
        <w:numPr>
          <w:ilvl w:val="0"/>
          <w:numId w:val="16"/>
        </w:numPr>
        <w:spacing w:before="0" w:after="0"/>
        <w:ind w:left="1134" w:hanging="567"/>
        <w:jc w:val="both"/>
        <w:rPr>
          <w:rFonts w:ascii="Times New Roman" w:hAnsi="Times New Roman"/>
          <w:color w:val="000000"/>
          <w:sz w:val="24"/>
          <w:szCs w:val="24"/>
        </w:rPr>
      </w:pPr>
      <w:r w:rsidRPr="00720318">
        <w:rPr>
          <w:rFonts w:ascii="Times New Roman" w:hAnsi="Times New Roman" w:cs="Times New Roman"/>
          <w:sz w:val="24"/>
          <w:szCs w:val="24"/>
        </w:rPr>
        <w:t>Tenkinti psichologines, socialines, kultūrines ir dvasines kiekvieno Įstaigos gyventojo reikmes, užtikrinti jiems pasirinkimo teisę įgyvendinant jų asmeninius poreikius, sudaryti galimybę palaikyti ryšius su artimaisiais, bendruomene;</w:t>
      </w:r>
    </w:p>
    <w:p w:rsidR="00720318" w:rsidRPr="00720318" w:rsidRDefault="00DB2A33" w:rsidP="00720318">
      <w:pPr>
        <w:pStyle w:val="ListParagraph"/>
        <w:numPr>
          <w:ilvl w:val="0"/>
          <w:numId w:val="16"/>
        </w:numPr>
        <w:spacing w:before="0" w:after="0"/>
        <w:ind w:left="1134" w:hanging="567"/>
        <w:jc w:val="both"/>
        <w:rPr>
          <w:rFonts w:ascii="Times New Roman" w:hAnsi="Times New Roman"/>
          <w:color w:val="000000"/>
          <w:sz w:val="24"/>
          <w:szCs w:val="24"/>
        </w:rPr>
      </w:pPr>
      <w:r w:rsidRPr="00720318">
        <w:rPr>
          <w:rFonts w:ascii="Times New Roman" w:hAnsi="Times New Roman" w:cs="Times New Roman"/>
          <w:sz w:val="24"/>
          <w:szCs w:val="24"/>
        </w:rPr>
        <w:t>Atsižvelgus į Įstaigos gyventojų savarankiškumo lygį, poreikius ir interesus, užtikrinti jų saviraišką, skatinti ir padėti integruotis į bendruomenę;</w:t>
      </w:r>
    </w:p>
    <w:p w:rsidR="00DB2A33" w:rsidRPr="00720318" w:rsidRDefault="00DB2A33" w:rsidP="00DB2A33">
      <w:pPr>
        <w:pStyle w:val="ListParagraph"/>
        <w:numPr>
          <w:ilvl w:val="0"/>
          <w:numId w:val="16"/>
        </w:numPr>
        <w:spacing w:before="0" w:after="0"/>
        <w:ind w:left="1134" w:hanging="567"/>
        <w:jc w:val="both"/>
        <w:rPr>
          <w:rFonts w:ascii="Times New Roman" w:hAnsi="Times New Roman"/>
          <w:color w:val="000000"/>
          <w:sz w:val="24"/>
          <w:szCs w:val="24"/>
        </w:rPr>
      </w:pPr>
      <w:r w:rsidRPr="00720318">
        <w:rPr>
          <w:rFonts w:ascii="Times New Roman" w:hAnsi="Times New Roman" w:cs="Times New Roman"/>
          <w:sz w:val="24"/>
          <w:szCs w:val="24"/>
        </w:rPr>
        <w:lastRenderedPageBreak/>
        <w:t>Užtikrinti saugią ir sveiką, žmogaus orumą atitinkančią socialinę globą, suderintą su asmens sveikatos priežiūra.</w:t>
      </w:r>
    </w:p>
    <w:p w:rsidR="005A5961" w:rsidRPr="00612203" w:rsidRDefault="005A5961" w:rsidP="005A5961">
      <w:pPr>
        <w:pStyle w:val="ListParagraph"/>
        <w:numPr>
          <w:ilvl w:val="0"/>
          <w:numId w:val="16"/>
        </w:numPr>
        <w:spacing w:before="0" w:after="0"/>
        <w:ind w:left="1134" w:hanging="567"/>
        <w:jc w:val="both"/>
        <w:rPr>
          <w:rFonts w:ascii="Times New Roman" w:hAnsi="Times New Roman" w:cs="Times New Roman"/>
          <w:sz w:val="24"/>
          <w:szCs w:val="24"/>
        </w:rPr>
      </w:pPr>
      <w:r w:rsidRPr="00612203">
        <w:rPr>
          <w:rFonts w:ascii="Times New Roman" w:hAnsi="Times New Roman" w:cs="Times New Roman"/>
          <w:color w:val="000000"/>
          <w:sz w:val="24"/>
          <w:szCs w:val="24"/>
        </w:rPr>
        <w:t>Vidaus administravimo tikslu;</w:t>
      </w:r>
    </w:p>
    <w:p w:rsidR="005A5961" w:rsidRPr="00612203" w:rsidRDefault="005A5961" w:rsidP="005A5961">
      <w:pPr>
        <w:pStyle w:val="ListParagraph"/>
        <w:numPr>
          <w:ilvl w:val="0"/>
          <w:numId w:val="16"/>
        </w:numPr>
        <w:spacing w:before="0" w:after="0"/>
        <w:ind w:left="1134" w:hanging="567"/>
        <w:jc w:val="both"/>
        <w:rPr>
          <w:rFonts w:ascii="Times New Roman" w:hAnsi="Times New Roman" w:cs="Times New Roman"/>
          <w:sz w:val="24"/>
          <w:szCs w:val="24"/>
        </w:rPr>
      </w:pPr>
      <w:r w:rsidRPr="00612203">
        <w:rPr>
          <w:rFonts w:ascii="Times New Roman" w:hAnsi="Times New Roman" w:cs="Times New Roman"/>
          <w:sz w:val="24"/>
          <w:szCs w:val="24"/>
        </w:rPr>
        <w:t xml:space="preserve">Statistikos analizėms, bendriesiems tyrimams, kurie leidžia gerinti Įstaigos teikiamas </w:t>
      </w:r>
      <w:r w:rsidR="00612203">
        <w:rPr>
          <w:rFonts w:ascii="Times New Roman" w:hAnsi="Times New Roman" w:cs="Times New Roman"/>
          <w:sz w:val="24"/>
          <w:szCs w:val="24"/>
        </w:rPr>
        <w:t xml:space="preserve">socialines (globos) </w:t>
      </w:r>
      <w:r w:rsidRPr="00612203">
        <w:rPr>
          <w:rFonts w:ascii="Times New Roman" w:hAnsi="Times New Roman" w:cs="Times New Roman"/>
          <w:sz w:val="24"/>
          <w:szCs w:val="24"/>
        </w:rPr>
        <w:t>paslaugas bei tobulinti jų kokybę</w:t>
      </w:r>
      <w:r w:rsidR="00612203">
        <w:rPr>
          <w:rFonts w:ascii="Times New Roman" w:hAnsi="Times New Roman" w:cs="Times New Roman"/>
          <w:sz w:val="24"/>
          <w:szCs w:val="24"/>
        </w:rPr>
        <w:t xml:space="preserve"> tikslais</w:t>
      </w:r>
      <w:r w:rsidRPr="00612203">
        <w:rPr>
          <w:rFonts w:ascii="Times New Roman" w:hAnsi="Times New Roman" w:cs="Times New Roman"/>
          <w:sz w:val="24"/>
          <w:szCs w:val="24"/>
        </w:rPr>
        <w:t>;</w:t>
      </w:r>
    </w:p>
    <w:p w:rsidR="005A5961" w:rsidRPr="00612203" w:rsidRDefault="005A5961" w:rsidP="005A5961">
      <w:pPr>
        <w:pStyle w:val="ListParagraph"/>
        <w:numPr>
          <w:ilvl w:val="0"/>
          <w:numId w:val="16"/>
        </w:numPr>
        <w:spacing w:before="0" w:after="0"/>
        <w:ind w:left="1134" w:hanging="567"/>
        <w:jc w:val="both"/>
        <w:rPr>
          <w:rFonts w:ascii="Times New Roman" w:hAnsi="Times New Roman" w:cs="Times New Roman"/>
          <w:sz w:val="24"/>
          <w:szCs w:val="24"/>
        </w:rPr>
      </w:pPr>
      <w:r w:rsidRPr="00612203">
        <w:rPr>
          <w:rFonts w:ascii="Times New Roman" w:hAnsi="Times New Roman" w:cs="Times New Roman"/>
          <w:sz w:val="24"/>
          <w:szCs w:val="24"/>
        </w:rPr>
        <w:t>Įstaigos veiklos informavimo bendruomenei ir visuomenei</w:t>
      </w:r>
      <w:r w:rsidR="00612203">
        <w:rPr>
          <w:rFonts w:ascii="Times New Roman" w:hAnsi="Times New Roman" w:cs="Times New Roman"/>
          <w:sz w:val="24"/>
          <w:szCs w:val="24"/>
        </w:rPr>
        <w:t xml:space="preserve"> tikslu</w:t>
      </w:r>
      <w:r w:rsidRPr="00612203">
        <w:rPr>
          <w:rFonts w:ascii="Times New Roman" w:hAnsi="Times New Roman" w:cs="Times New Roman"/>
          <w:sz w:val="24"/>
          <w:szCs w:val="24"/>
        </w:rPr>
        <w:t>;</w:t>
      </w:r>
    </w:p>
    <w:p w:rsidR="005A5961" w:rsidRPr="00612203" w:rsidRDefault="00612203" w:rsidP="005A5961">
      <w:pPr>
        <w:pStyle w:val="ListParagraph"/>
        <w:numPr>
          <w:ilvl w:val="0"/>
          <w:numId w:val="16"/>
        </w:numPr>
        <w:spacing w:before="0" w:after="0"/>
        <w:ind w:left="1134" w:hanging="567"/>
        <w:jc w:val="both"/>
        <w:rPr>
          <w:rFonts w:ascii="Times New Roman" w:hAnsi="Times New Roman" w:cs="Times New Roman"/>
          <w:sz w:val="24"/>
          <w:szCs w:val="24"/>
        </w:rPr>
      </w:pPr>
      <w:r>
        <w:rPr>
          <w:rFonts w:ascii="Times New Roman" w:hAnsi="Times New Roman" w:cs="Times New Roman"/>
          <w:sz w:val="24"/>
          <w:szCs w:val="24"/>
        </w:rPr>
        <w:t>Personalo valdymo, personalo dokumentų rengimo, dokumentų valdymo tikslais</w:t>
      </w:r>
      <w:r w:rsidR="005A5961" w:rsidRPr="00612203">
        <w:rPr>
          <w:rFonts w:ascii="Times New Roman" w:hAnsi="Times New Roman" w:cs="Times New Roman"/>
          <w:sz w:val="24"/>
          <w:szCs w:val="24"/>
        </w:rPr>
        <w:t>;</w:t>
      </w:r>
    </w:p>
    <w:p w:rsidR="005A5961" w:rsidRPr="00612203" w:rsidRDefault="005A5961" w:rsidP="005A5961">
      <w:pPr>
        <w:pStyle w:val="ListParagraph"/>
        <w:numPr>
          <w:ilvl w:val="0"/>
          <w:numId w:val="16"/>
        </w:numPr>
        <w:spacing w:before="0" w:after="0"/>
        <w:ind w:left="1134" w:hanging="567"/>
        <w:jc w:val="both"/>
        <w:rPr>
          <w:rFonts w:ascii="Times New Roman" w:hAnsi="Times New Roman" w:cs="Times New Roman"/>
          <w:sz w:val="24"/>
          <w:szCs w:val="24"/>
        </w:rPr>
      </w:pPr>
      <w:r w:rsidRPr="00612203">
        <w:rPr>
          <w:rFonts w:ascii="Times New Roman" w:hAnsi="Times New Roman" w:cs="Times New Roman"/>
          <w:sz w:val="24"/>
          <w:szCs w:val="24"/>
        </w:rPr>
        <w:t>Turimų materialinių</w:t>
      </w:r>
      <w:r w:rsidR="00612203">
        <w:rPr>
          <w:rFonts w:ascii="Times New Roman" w:hAnsi="Times New Roman" w:cs="Times New Roman"/>
          <w:sz w:val="24"/>
          <w:szCs w:val="24"/>
        </w:rPr>
        <w:t xml:space="preserve"> ir finansinių išteklių valdymo ir naudojimo tikslais</w:t>
      </w:r>
      <w:r w:rsidRPr="00612203">
        <w:rPr>
          <w:rFonts w:ascii="Times New Roman" w:hAnsi="Times New Roman" w:cs="Times New Roman"/>
          <w:sz w:val="24"/>
          <w:szCs w:val="24"/>
        </w:rPr>
        <w:t>;</w:t>
      </w:r>
    </w:p>
    <w:p w:rsidR="005A5961" w:rsidRDefault="00612203" w:rsidP="00C228B4">
      <w:pPr>
        <w:pStyle w:val="ListParagraph"/>
        <w:numPr>
          <w:ilvl w:val="0"/>
          <w:numId w:val="16"/>
        </w:numPr>
        <w:spacing w:before="0" w:after="0"/>
        <w:ind w:left="1276" w:hanging="709"/>
        <w:jc w:val="both"/>
        <w:rPr>
          <w:rFonts w:ascii="Times New Roman" w:hAnsi="Times New Roman" w:cs="Times New Roman"/>
          <w:sz w:val="24"/>
          <w:szCs w:val="24"/>
        </w:rPr>
      </w:pPr>
      <w:r>
        <w:rPr>
          <w:rFonts w:ascii="Times New Roman" w:hAnsi="Times New Roman" w:cs="Times New Roman"/>
          <w:sz w:val="24"/>
          <w:szCs w:val="24"/>
        </w:rPr>
        <w:t>Audito tiklsu</w:t>
      </w:r>
      <w:r w:rsidR="005A5961" w:rsidRPr="00612203">
        <w:rPr>
          <w:rFonts w:ascii="Times New Roman" w:hAnsi="Times New Roman" w:cs="Times New Roman"/>
          <w:sz w:val="24"/>
          <w:szCs w:val="24"/>
        </w:rPr>
        <w:t>.</w:t>
      </w:r>
    </w:p>
    <w:p w:rsidR="00C228B4" w:rsidRPr="00612203" w:rsidRDefault="00C228B4" w:rsidP="00C228B4">
      <w:pPr>
        <w:pStyle w:val="ListParagraph"/>
        <w:spacing w:before="0" w:after="0"/>
        <w:ind w:left="1276"/>
        <w:jc w:val="both"/>
        <w:rPr>
          <w:rFonts w:ascii="Times New Roman" w:hAnsi="Times New Roman" w:cs="Times New Roman"/>
          <w:sz w:val="24"/>
          <w:szCs w:val="24"/>
        </w:rPr>
      </w:pPr>
    </w:p>
    <w:p w:rsidR="008D0BA5" w:rsidRPr="00F77C9C" w:rsidRDefault="008D0BA5" w:rsidP="008D0BA5">
      <w:pPr>
        <w:pStyle w:val="ListParagraph"/>
        <w:numPr>
          <w:ilvl w:val="0"/>
          <w:numId w:val="1"/>
        </w:numPr>
        <w:spacing w:before="0" w:after="0"/>
        <w:ind w:left="567" w:hanging="567"/>
        <w:jc w:val="center"/>
        <w:rPr>
          <w:rFonts w:ascii="Times New Roman" w:hAnsi="Times New Roman" w:cs="Times New Roman"/>
          <w:b/>
          <w:sz w:val="24"/>
          <w:szCs w:val="24"/>
        </w:rPr>
      </w:pPr>
      <w:r w:rsidRPr="00F77C9C">
        <w:rPr>
          <w:rFonts w:ascii="Times New Roman" w:hAnsi="Times New Roman" w:cs="Times New Roman"/>
          <w:b/>
          <w:sz w:val="24"/>
          <w:szCs w:val="24"/>
        </w:rPr>
        <w:t>SKYRIUS</w:t>
      </w:r>
    </w:p>
    <w:p w:rsidR="008D0BA5" w:rsidRPr="00F77C9C" w:rsidRDefault="008D0BA5" w:rsidP="008D0BA5">
      <w:pPr>
        <w:jc w:val="center"/>
        <w:rPr>
          <w:rFonts w:ascii="Times New Roman" w:hAnsi="Times New Roman"/>
          <w:b/>
          <w:sz w:val="24"/>
          <w:szCs w:val="24"/>
          <w:lang w:val="lt-LT"/>
        </w:rPr>
      </w:pPr>
      <w:r>
        <w:rPr>
          <w:rFonts w:ascii="Times New Roman" w:hAnsi="Times New Roman"/>
          <w:b/>
          <w:sz w:val="24"/>
          <w:szCs w:val="24"/>
          <w:lang w:val="lt-LT"/>
        </w:rPr>
        <w:t>VALDOMI ASMENS DUOMENYS</w:t>
      </w:r>
    </w:p>
    <w:p w:rsidR="008D0BA5" w:rsidRPr="00F77C9C" w:rsidRDefault="008D0BA5" w:rsidP="008D0BA5">
      <w:pPr>
        <w:pStyle w:val="ListParagraph"/>
        <w:numPr>
          <w:ilvl w:val="0"/>
          <w:numId w:val="2"/>
        </w:numPr>
        <w:spacing w:before="0" w:after="0"/>
        <w:ind w:left="567" w:hanging="567"/>
        <w:jc w:val="both"/>
        <w:rPr>
          <w:rFonts w:ascii="Times New Roman" w:hAnsi="Times New Roman" w:cs="Times New Roman"/>
          <w:sz w:val="24"/>
          <w:szCs w:val="24"/>
        </w:rPr>
      </w:pPr>
      <w:r w:rsidRPr="00F77C9C">
        <w:rPr>
          <w:rFonts w:ascii="Times New Roman" w:hAnsi="Times New Roman" w:cs="Times New Roman"/>
          <w:bCs/>
          <w:sz w:val="24"/>
          <w:szCs w:val="24"/>
        </w:rPr>
        <w:t>Įstaigos renkamų ir valdomų duomenų kategorijos:</w:t>
      </w:r>
    </w:p>
    <w:p w:rsidR="008D0BA5" w:rsidRPr="00F77C9C" w:rsidRDefault="008D0BA5" w:rsidP="008D0BA5">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9746"/>
      </w:tblGrid>
      <w:tr w:rsidR="008D0BA5" w:rsidRPr="0084539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8D0BA5" w:rsidRPr="0084539D" w:rsidRDefault="008D0BA5" w:rsidP="006F04A9">
            <w:pPr>
              <w:jc w:val="center"/>
              <w:rPr>
                <w:rFonts w:ascii="Times New Roman" w:hAnsi="Times New Roman"/>
                <w:sz w:val="24"/>
                <w:szCs w:val="24"/>
                <w:lang w:val="lt-LT"/>
              </w:rPr>
            </w:pPr>
            <w:r w:rsidRPr="0084539D">
              <w:rPr>
                <w:rFonts w:ascii="Times New Roman" w:hAnsi="Times New Roman"/>
                <w:sz w:val="24"/>
                <w:szCs w:val="24"/>
                <w:lang w:val="lt-LT"/>
              </w:rPr>
              <w:t>Asmens duomenų kategorijos</w:t>
            </w:r>
          </w:p>
        </w:tc>
      </w:tr>
      <w:tr w:rsidR="00C228B4" w:rsidRPr="0084539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C228B4" w:rsidRPr="0084539D" w:rsidRDefault="00C228B4" w:rsidP="00720318">
            <w:pPr>
              <w:jc w:val="both"/>
              <w:rPr>
                <w:rFonts w:ascii="Times New Roman" w:hAnsi="Times New Roman"/>
                <w:sz w:val="24"/>
                <w:szCs w:val="24"/>
                <w:lang w:val="lt-LT"/>
              </w:rPr>
            </w:pPr>
            <w:r>
              <w:rPr>
                <w:rFonts w:ascii="Times New Roman" w:hAnsi="Times New Roman"/>
                <w:b w:val="0"/>
                <w:sz w:val="24"/>
                <w:szCs w:val="24"/>
                <w:lang w:val="lt-LT"/>
              </w:rPr>
              <w:t xml:space="preserve">Bendrieji socialinių </w:t>
            </w:r>
            <w:r w:rsidR="00567EA8">
              <w:rPr>
                <w:rFonts w:ascii="Times New Roman" w:hAnsi="Times New Roman"/>
                <w:b w:val="0"/>
                <w:sz w:val="24"/>
                <w:szCs w:val="24"/>
                <w:lang w:val="lt-LT"/>
              </w:rPr>
              <w:t xml:space="preserve">(globos) </w:t>
            </w:r>
            <w:r>
              <w:rPr>
                <w:rFonts w:ascii="Times New Roman" w:hAnsi="Times New Roman"/>
                <w:b w:val="0"/>
                <w:sz w:val="24"/>
                <w:szCs w:val="24"/>
                <w:lang w:val="lt-LT"/>
              </w:rPr>
              <w:t xml:space="preserve">paslaugų gavėjų </w:t>
            </w:r>
            <w:r w:rsidRPr="0084539D">
              <w:rPr>
                <w:rFonts w:ascii="Times New Roman" w:hAnsi="Times New Roman"/>
                <w:b w:val="0"/>
                <w:sz w:val="24"/>
                <w:szCs w:val="24"/>
                <w:lang w:val="lt-LT"/>
              </w:rPr>
              <w:t>asmens duomenys</w:t>
            </w:r>
          </w:p>
        </w:tc>
      </w:tr>
      <w:tr w:rsidR="008D0BA5" w:rsidRPr="0084539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8D0BA5" w:rsidRPr="0084539D" w:rsidRDefault="008D0BA5" w:rsidP="00567EA8">
            <w:pPr>
              <w:jc w:val="both"/>
              <w:rPr>
                <w:rFonts w:ascii="Times New Roman" w:hAnsi="Times New Roman"/>
                <w:sz w:val="24"/>
                <w:szCs w:val="24"/>
                <w:lang w:val="lt-LT"/>
              </w:rPr>
            </w:pPr>
            <w:r w:rsidRPr="0084539D">
              <w:rPr>
                <w:rFonts w:ascii="Times New Roman" w:hAnsi="Times New Roman"/>
                <w:b w:val="0"/>
                <w:sz w:val="24"/>
                <w:szCs w:val="24"/>
                <w:lang w:val="lt-LT"/>
              </w:rPr>
              <w:t xml:space="preserve">Specialių kategorijų </w:t>
            </w:r>
            <w:r w:rsidR="00567EA8">
              <w:rPr>
                <w:rFonts w:ascii="Times New Roman" w:hAnsi="Times New Roman"/>
                <w:b w:val="0"/>
                <w:sz w:val="24"/>
                <w:szCs w:val="24"/>
                <w:lang w:val="lt-LT"/>
              </w:rPr>
              <w:t xml:space="preserve">socialinių (globos) paslaugų gavėjų </w:t>
            </w:r>
            <w:r w:rsidRPr="0084539D">
              <w:rPr>
                <w:rFonts w:ascii="Times New Roman" w:hAnsi="Times New Roman"/>
                <w:b w:val="0"/>
                <w:sz w:val="24"/>
                <w:szCs w:val="24"/>
                <w:lang w:val="lt-LT"/>
              </w:rPr>
              <w:t>asmens duomenys</w:t>
            </w:r>
          </w:p>
        </w:tc>
      </w:tr>
      <w:tr w:rsidR="008D0BA5" w:rsidRPr="0084539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8D0BA5" w:rsidRPr="0084539D" w:rsidRDefault="008D0BA5" w:rsidP="006F04A9">
            <w:pPr>
              <w:jc w:val="both"/>
              <w:rPr>
                <w:rFonts w:ascii="Times New Roman" w:hAnsi="Times New Roman"/>
                <w:b w:val="0"/>
                <w:sz w:val="24"/>
                <w:szCs w:val="24"/>
                <w:lang w:val="lt-LT"/>
              </w:rPr>
            </w:pPr>
            <w:r w:rsidRPr="0084539D">
              <w:rPr>
                <w:rFonts w:ascii="Times New Roman" w:hAnsi="Times New Roman"/>
                <w:b w:val="0"/>
                <w:sz w:val="24"/>
                <w:szCs w:val="24"/>
                <w:lang w:val="lt-LT"/>
              </w:rPr>
              <w:t>Darbuotojų asmens duomenys</w:t>
            </w:r>
          </w:p>
        </w:tc>
      </w:tr>
    </w:tbl>
    <w:p w:rsidR="008D0BA5" w:rsidRPr="00F77C9C" w:rsidRDefault="008D0BA5" w:rsidP="008D0BA5">
      <w:pPr>
        <w:jc w:val="both"/>
        <w:rPr>
          <w:rFonts w:ascii="Times New Roman" w:hAnsi="Times New Roman"/>
          <w:sz w:val="24"/>
          <w:szCs w:val="24"/>
          <w:lang w:val="lt-LT"/>
        </w:rPr>
      </w:pPr>
    </w:p>
    <w:p w:rsidR="008D0BA5" w:rsidRPr="00F77C9C" w:rsidRDefault="008D0BA5" w:rsidP="008D0BA5">
      <w:pPr>
        <w:pStyle w:val="ListParagraph"/>
        <w:numPr>
          <w:ilvl w:val="0"/>
          <w:numId w:val="2"/>
        </w:numPr>
        <w:spacing w:before="0" w:after="0"/>
        <w:ind w:left="567" w:hanging="567"/>
        <w:jc w:val="both"/>
        <w:rPr>
          <w:rFonts w:ascii="Times New Roman" w:hAnsi="Times New Roman" w:cs="Times New Roman"/>
          <w:sz w:val="24"/>
          <w:szCs w:val="24"/>
        </w:rPr>
      </w:pPr>
      <w:r w:rsidRPr="00F77C9C">
        <w:rPr>
          <w:rFonts w:ascii="Times New Roman" w:hAnsi="Times New Roman" w:cs="Times New Roman"/>
          <w:bCs/>
          <w:sz w:val="24"/>
          <w:szCs w:val="24"/>
        </w:rPr>
        <w:t>Įstaigos renkamų ir valdomų duomenų aprašymas:</w:t>
      </w:r>
    </w:p>
    <w:p w:rsidR="008D0BA5" w:rsidRPr="00F77C9C" w:rsidRDefault="008D0BA5" w:rsidP="008D0BA5">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4819"/>
        <w:gridCol w:w="4927"/>
      </w:tblGrid>
      <w:tr w:rsidR="008D0BA5" w:rsidRPr="0084539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Pr>
          <w:p w:rsidR="008D0BA5" w:rsidRPr="0084539D" w:rsidRDefault="008D0BA5" w:rsidP="006F04A9">
            <w:pPr>
              <w:autoSpaceDE w:val="0"/>
              <w:autoSpaceDN w:val="0"/>
              <w:adjustRightInd w:val="0"/>
              <w:jc w:val="center"/>
              <w:rPr>
                <w:rFonts w:ascii="Times New Roman" w:hAnsi="Times New Roman"/>
                <w:sz w:val="24"/>
                <w:szCs w:val="24"/>
                <w:lang w:val="lt-LT"/>
              </w:rPr>
            </w:pPr>
            <w:r w:rsidRPr="0084539D">
              <w:rPr>
                <w:rFonts w:ascii="Times New Roman" w:hAnsi="Times New Roman"/>
                <w:sz w:val="24"/>
                <w:szCs w:val="24"/>
                <w:lang w:val="lt-LT"/>
              </w:rPr>
              <w:t>Asmens duomenų aprašymas</w:t>
            </w:r>
          </w:p>
        </w:tc>
      </w:tr>
      <w:tr w:rsidR="008D0BA5" w:rsidRPr="0084539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8D0BA5" w:rsidRPr="0084539D" w:rsidRDefault="00567EA8" w:rsidP="006F04A9">
            <w:pPr>
              <w:jc w:val="both"/>
              <w:rPr>
                <w:rFonts w:ascii="Times New Roman" w:hAnsi="Times New Roman"/>
                <w:sz w:val="24"/>
                <w:szCs w:val="24"/>
              </w:rPr>
            </w:pPr>
            <w:r>
              <w:rPr>
                <w:rFonts w:ascii="Times New Roman" w:hAnsi="Times New Roman"/>
                <w:b w:val="0"/>
                <w:sz w:val="24"/>
                <w:szCs w:val="24"/>
                <w:lang w:val="lt-LT"/>
              </w:rPr>
              <w:t xml:space="preserve">Bendrieji socialinių (globos) paslaugų gavėjų </w:t>
            </w:r>
            <w:r w:rsidRPr="0084539D">
              <w:rPr>
                <w:rFonts w:ascii="Times New Roman" w:hAnsi="Times New Roman"/>
                <w:b w:val="0"/>
                <w:sz w:val="24"/>
                <w:szCs w:val="24"/>
                <w:lang w:val="lt-LT"/>
              </w:rPr>
              <w:t>asmens duomenys</w:t>
            </w:r>
          </w:p>
        </w:tc>
        <w:tc>
          <w:tcPr>
            <w:tcW w:w="4927" w:type="dxa"/>
          </w:tcPr>
          <w:p w:rsidR="00DB2A33" w:rsidRPr="00567EA8" w:rsidRDefault="00DB2A33" w:rsidP="00567EA8">
            <w:pPr>
              <w:pStyle w:val="Title"/>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Pr>
                <w:rFonts w:ascii="Times New Roman" w:hAnsi="Times New Roman"/>
                <w:b w:val="0"/>
                <w:sz w:val="24"/>
                <w:szCs w:val="24"/>
                <w:lang w:val="lt-LT"/>
              </w:rPr>
              <w:t>v</w:t>
            </w:r>
            <w:r w:rsidRPr="00811895">
              <w:rPr>
                <w:rFonts w:ascii="Times New Roman" w:hAnsi="Times New Roman"/>
                <w:b w:val="0"/>
                <w:sz w:val="24"/>
                <w:szCs w:val="24"/>
                <w:lang w:val="lt-LT"/>
              </w:rPr>
              <w:t xml:space="preserve">ardas, pavardė, </w:t>
            </w:r>
            <w:r>
              <w:rPr>
                <w:rFonts w:ascii="Times New Roman" w:hAnsi="Times New Roman"/>
                <w:b w:val="0"/>
                <w:sz w:val="24"/>
                <w:szCs w:val="24"/>
                <w:lang w:val="lt-LT"/>
              </w:rPr>
              <w:t>asmens kodas, telefono numeris</w:t>
            </w:r>
            <w:r w:rsidRPr="00811895">
              <w:rPr>
                <w:rFonts w:ascii="Times New Roman" w:hAnsi="Times New Roman"/>
                <w:b w:val="0"/>
                <w:sz w:val="24"/>
                <w:szCs w:val="24"/>
                <w:lang w:val="lt-LT"/>
              </w:rPr>
              <w:t>, gyvenamosios vie</w:t>
            </w:r>
            <w:r>
              <w:rPr>
                <w:rFonts w:ascii="Times New Roman" w:hAnsi="Times New Roman"/>
                <w:b w:val="0"/>
                <w:sz w:val="24"/>
                <w:szCs w:val="24"/>
                <w:lang w:val="lt-LT"/>
              </w:rPr>
              <w:t>tos adresas</w:t>
            </w:r>
            <w:r w:rsidRPr="00811895">
              <w:rPr>
                <w:rFonts w:ascii="Times New Roman" w:hAnsi="Times New Roman"/>
                <w:b w:val="0"/>
                <w:sz w:val="24"/>
                <w:szCs w:val="24"/>
                <w:lang w:val="lt-LT"/>
              </w:rPr>
              <w:t xml:space="preserve">, duomenys apie </w:t>
            </w:r>
            <w:r>
              <w:rPr>
                <w:rFonts w:ascii="Times New Roman" w:hAnsi="Times New Roman"/>
                <w:b w:val="0"/>
                <w:sz w:val="24"/>
                <w:szCs w:val="24"/>
                <w:lang w:val="lt-LT"/>
              </w:rPr>
              <w:t>gaunamas pajamas/ turtą/ išsilavinimą. Socialinių paslaugų gavėjo atstovų (vardas, pavardė, telefono numeris).</w:t>
            </w:r>
          </w:p>
        </w:tc>
      </w:tr>
      <w:tr w:rsidR="00C228B4" w:rsidRPr="0084539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C228B4" w:rsidRDefault="00567EA8" w:rsidP="006F04A9">
            <w:pPr>
              <w:jc w:val="both"/>
              <w:rPr>
                <w:rFonts w:ascii="Times New Roman" w:hAnsi="Times New Roman"/>
                <w:b w:val="0"/>
                <w:sz w:val="24"/>
                <w:szCs w:val="24"/>
                <w:lang w:val="lt-LT"/>
              </w:rPr>
            </w:pPr>
            <w:r w:rsidRPr="0084539D">
              <w:rPr>
                <w:rFonts w:ascii="Times New Roman" w:hAnsi="Times New Roman"/>
                <w:b w:val="0"/>
                <w:sz w:val="24"/>
                <w:szCs w:val="24"/>
                <w:lang w:val="lt-LT"/>
              </w:rPr>
              <w:t xml:space="preserve">Specialių kategorijų </w:t>
            </w:r>
            <w:r>
              <w:rPr>
                <w:rFonts w:ascii="Times New Roman" w:hAnsi="Times New Roman"/>
                <w:b w:val="0"/>
                <w:sz w:val="24"/>
                <w:szCs w:val="24"/>
                <w:lang w:val="lt-LT"/>
              </w:rPr>
              <w:t xml:space="preserve">socialinių (globos) paslaugų gavėjų </w:t>
            </w:r>
            <w:r w:rsidRPr="0084539D">
              <w:rPr>
                <w:rFonts w:ascii="Times New Roman" w:hAnsi="Times New Roman"/>
                <w:b w:val="0"/>
                <w:sz w:val="24"/>
                <w:szCs w:val="24"/>
                <w:lang w:val="lt-LT"/>
              </w:rPr>
              <w:t>asmens duomenys</w:t>
            </w:r>
          </w:p>
        </w:tc>
        <w:tc>
          <w:tcPr>
            <w:tcW w:w="4927" w:type="dxa"/>
          </w:tcPr>
          <w:p w:rsidR="00C228B4" w:rsidRPr="00567EA8" w:rsidRDefault="00567EA8" w:rsidP="00567EA8">
            <w:pPr>
              <w:pStyle w:val="Title"/>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Pr>
                <w:rFonts w:ascii="Times New Roman" w:hAnsi="Times New Roman"/>
                <w:b w:val="0"/>
                <w:sz w:val="24"/>
                <w:szCs w:val="24"/>
                <w:lang w:val="lt-LT"/>
              </w:rPr>
              <w:t>Duomenys</w:t>
            </w:r>
            <w:r w:rsidRPr="00811895">
              <w:rPr>
                <w:rFonts w:ascii="Times New Roman" w:hAnsi="Times New Roman"/>
                <w:b w:val="0"/>
                <w:sz w:val="24"/>
                <w:szCs w:val="24"/>
                <w:lang w:val="lt-LT"/>
              </w:rPr>
              <w:t xml:space="preserve"> apie sveikatos būklę pagal gydymo įstaigų pažymas. Duomenys apie neįgalumą.</w:t>
            </w:r>
          </w:p>
        </w:tc>
      </w:tr>
      <w:tr w:rsidR="008D0BA5" w:rsidRPr="0084539D" w:rsidTr="006F04A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19" w:type="dxa"/>
          </w:tcPr>
          <w:p w:rsidR="008D0BA5" w:rsidRPr="0084539D" w:rsidRDefault="008D0BA5" w:rsidP="006F04A9">
            <w:pPr>
              <w:jc w:val="both"/>
              <w:rPr>
                <w:rFonts w:ascii="Times New Roman" w:hAnsi="Times New Roman"/>
                <w:sz w:val="24"/>
                <w:szCs w:val="24"/>
              </w:rPr>
            </w:pPr>
            <w:r w:rsidRPr="0084539D">
              <w:rPr>
                <w:rFonts w:ascii="Times New Roman" w:hAnsi="Times New Roman"/>
                <w:b w:val="0"/>
                <w:sz w:val="24"/>
                <w:szCs w:val="24"/>
                <w:lang w:val="lt-LT"/>
              </w:rPr>
              <w:t xml:space="preserve">Darbuotojų asmens duomenys </w:t>
            </w:r>
          </w:p>
        </w:tc>
        <w:tc>
          <w:tcPr>
            <w:tcW w:w="4927"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4539D">
              <w:rPr>
                <w:rFonts w:ascii="Times New Roman" w:hAnsi="Times New Roman"/>
                <w:sz w:val="24"/>
                <w:szCs w:val="24"/>
                <w:lang w:val="lt-LT"/>
              </w:rPr>
              <w:t>(plačiau žr. Darbuotojų asmens duomenų tvarkymo taisyklėse</w:t>
            </w:r>
            <w:r w:rsidRPr="0084539D">
              <w:rPr>
                <w:rFonts w:ascii="Times New Roman" w:hAnsi="Times New Roman"/>
                <w:b/>
                <w:sz w:val="24"/>
                <w:szCs w:val="24"/>
                <w:lang w:val="lt-LT"/>
              </w:rPr>
              <w:t>)</w:t>
            </w:r>
          </w:p>
        </w:tc>
      </w:tr>
    </w:tbl>
    <w:p w:rsidR="006F04A9" w:rsidRPr="006F04A9" w:rsidRDefault="006F04A9" w:rsidP="006F04A9">
      <w:pPr>
        <w:pStyle w:val="ListParagraph"/>
        <w:spacing w:before="0" w:after="0"/>
        <w:ind w:left="567"/>
        <w:jc w:val="both"/>
        <w:rPr>
          <w:rFonts w:ascii="Times New Roman" w:hAnsi="Times New Roman" w:cs="Times New Roman"/>
          <w:sz w:val="24"/>
          <w:szCs w:val="24"/>
        </w:rPr>
      </w:pPr>
    </w:p>
    <w:p w:rsidR="008D0BA5" w:rsidRPr="00F77C9C" w:rsidRDefault="008D0BA5" w:rsidP="008D0BA5">
      <w:pPr>
        <w:pStyle w:val="ListParagraph"/>
        <w:numPr>
          <w:ilvl w:val="0"/>
          <w:numId w:val="2"/>
        </w:numPr>
        <w:spacing w:before="0" w:after="0"/>
        <w:ind w:left="567" w:hanging="567"/>
        <w:jc w:val="both"/>
        <w:rPr>
          <w:rFonts w:ascii="Times New Roman" w:hAnsi="Times New Roman" w:cs="Times New Roman"/>
          <w:sz w:val="24"/>
          <w:szCs w:val="24"/>
        </w:rPr>
      </w:pPr>
      <w:r w:rsidRPr="00F77C9C">
        <w:rPr>
          <w:rFonts w:ascii="Times New Roman" w:hAnsi="Times New Roman" w:cs="Times New Roman"/>
          <w:bCs/>
          <w:sz w:val="24"/>
          <w:szCs w:val="24"/>
        </w:rPr>
        <w:t>Įstaigos renkamų ir valdomų duomenų kategorijos, tikslai ir teisinis pagrindas:</w:t>
      </w:r>
    </w:p>
    <w:p w:rsidR="008D0BA5" w:rsidRPr="00F77C9C" w:rsidRDefault="008D0BA5" w:rsidP="008D0BA5">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2977"/>
        <w:gridCol w:w="3402"/>
        <w:gridCol w:w="3367"/>
      </w:tblGrid>
      <w:tr w:rsidR="008D0BA5" w:rsidRPr="0084539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84539D" w:rsidRDefault="008D0BA5" w:rsidP="006F04A9">
            <w:pPr>
              <w:jc w:val="center"/>
              <w:rPr>
                <w:rFonts w:ascii="Times New Roman" w:hAnsi="Times New Roman"/>
                <w:sz w:val="24"/>
                <w:szCs w:val="24"/>
                <w:lang w:val="lt-LT"/>
              </w:rPr>
            </w:pPr>
            <w:r w:rsidRPr="0084539D">
              <w:rPr>
                <w:rFonts w:ascii="Times New Roman" w:hAnsi="Times New Roman"/>
                <w:sz w:val="24"/>
                <w:szCs w:val="24"/>
                <w:lang w:val="lt-LT"/>
              </w:rPr>
              <w:t>Duomenų kategorijos</w:t>
            </w:r>
          </w:p>
        </w:tc>
        <w:tc>
          <w:tcPr>
            <w:tcW w:w="3402" w:type="dxa"/>
          </w:tcPr>
          <w:p w:rsidR="008D0BA5" w:rsidRPr="0084539D" w:rsidRDefault="008D0BA5" w:rsidP="006F04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tvarkymo tikslas</w:t>
            </w:r>
          </w:p>
        </w:tc>
        <w:tc>
          <w:tcPr>
            <w:tcW w:w="3367" w:type="dxa"/>
          </w:tcPr>
          <w:p w:rsidR="008D0BA5" w:rsidRPr="0084539D" w:rsidRDefault="008D0BA5" w:rsidP="006F04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Teisinis pagrindas</w:t>
            </w:r>
          </w:p>
        </w:tc>
      </w:tr>
      <w:tr w:rsidR="008D0BA5" w:rsidRPr="0084539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84539D" w:rsidRDefault="00567EA8" w:rsidP="006F04A9">
            <w:pPr>
              <w:jc w:val="both"/>
              <w:rPr>
                <w:rFonts w:ascii="Times New Roman" w:hAnsi="Times New Roman"/>
                <w:b w:val="0"/>
                <w:sz w:val="24"/>
                <w:szCs w:val="24"/>
                <w:lang w:val="lt-LT"/>
              </w:rPr>
            </w:pPr>
            <w:r>
              <w:rPr>
                <w:rFonts w:ascii="Times New Roman" w:hAnsi="Times New Roman"/>
                <w:b w:val="0"/>
                <w:sz w:val="24"/>
                <w:szCs w:val="24"/>
                <w:lang w:val="lt-LT"/>
              </w:rPr>
              <w:t xml:space="preserve">Bendrieji socialinių (globos) paslaugų gavėjų </w:t>
            </w:r>
            <w:r w:rsidRPr="0084539D">
              <w:rPr>
                <w:rFonts w:ascii="Times New Roman" w:hAnsi="Times New Roman"/>
                <w:b w:val="0"/>
                <w:sz w:val="24"/>
                <w:szCs w:val="24"/>
                <w:lang w:val="lt-LT"/>
              </w:rPr>
              <w:t>asmens duomenys</w:t>
            </w:r>
          </w:p>
        </w:tc>
        <w:tc>
          <w:tcPr>
            <w:tcW w:w="3402" w:type="dxa"/>
          </w:tcPr>
          <w:p w:rsidR="00567EA8" w:rsidRPr="004E460C" w:rsidRDefault="00567EA8" w:rsidP="00567E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E460C">
              <w:rPr>
                <w:rFonts w:ascii="Times New Roman" w:hAnsi="Times New Roman"/>
                <w:sz w:val="24"/>
                <w:szCs w:val="24"/>
                <w:lang w:val="lt-LT"/>
              </w:rPr>
              <w:t>Teikti socialinę globą, užtikrinančią Įstaigos gyventojo įvairiapusiškus poreikius ir jo geriausius interesus tikslu;</w:t>
            </w:r>
          </w:p>
          <w:p w:rsidR="00567EA8" w:rsidRPr="004E460C" w:rsidRDefault="00567EA8" w:rsidP="00567E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E460C">
              <w:rPr>
                <w:rFonts w:ascii="Times New Roman" w:hAnsi="Times New Roman"/>
                <w:sz w:val="24"/>
                <w:szCs w:val="24"/>
                <w:lang w:val="lt-LT"/>
              </w:rPr>
              <w:t>Tenkinti psichologines, socialines, kultūrines ir dvasines kiekvieno Įstaigos gyventojo reikmes, užtikrinti jiems pasirinkimo teisę įgyvendinant jų asmeninius poreikius, sudaryti galimybę palaikyti ryšius su artimaisiais, bendruomene tikslu;</w:t>
            </w:r>
          </w:p>
          <w:p w:rsidR="00567EA8" w:rsidRPr="004E460C" w:rsidRDefault="00567EA8" w:rsidP="00567E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E460C">
              <w:rPr>
                <w:rFonts w:ascii="Times New Roman" w:hAnsi="Times New Roman"/>
                <w:sz w:val="24"/>
                <w:szCs w:val="24"/>
                <w:lang w:val="lt-LT"/>
              </w:rPr>
              <w:t xml:space="preserve">Atsižvelgus į Įstaigos gyventojų </w:t>
            </w:r>
            <w:r w:rsidRPr="004E460C">
              <w:rPr>
                <w:rFonts w:ascii="Times New Roman" w:hAnsi="Times New Roman"/>
                <w:sz w:val="24"/>
                <w:szCs w:val="24"/>
                <w:lang w:val="lt-LT"/>
              </w:rPr>
              <w:lastRenderedPageBreak/>
              <w:t>savarankiškumo lygį, poreikius ir interesus, užtikrinti jų saviraišką, skatinti ir padėti integruotis į bendruomenę tikslu;</w:t>
            </w:r>
          </w:p>
          <w:p w:rsidR="008D0BA5" w:rsidRPr="006F04A9" w:rsidRDefault="00567EA8" w:rsidP="00567E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E460C">
              <w:rPr>
                <w:rFonts w:ascii="Times New Roman" w:hAnsi="Times New Roman"/>
                <w:sz w:val="24"/>
                <w:szCs w:val="24"/>
                <w:lang w:val="lt-LT"/>
              </w:rPr>
              <w:t>Užtikrinti saugią ir</w:t>
            </w:r>
            <w:r>
              <w:rPr>
                <w:rFonts w:ascii="Times New Roman" w:hAnsi="Times New Roman"/>
                <w:sz w:val="24"/>
                <w:szCs w:val="24"/>
                <w:lang w:val="lt-LT"/>
              </w:rPr>
              <w:t xml:space="preserve"> </w:t>
            </w:r>
            <w:r w:rsidRPr="004E460C">
              <w:rPr>
                <w:rFonts w:ascii="Times New Roman" w:hAnsi="Times New Roman"/>
                <w:sz w:val="24"/>
                <w:szCs w:val="24"/>
                <w:lang w:val="lt-LT"/>
              </w:rPr>
              <w:t>sveiką, žmogaus orumą atitinkančią socialinę globą, suderintą su asmens sveikatos priežiūra tikslu</w:t>
            </w:r>
            <w:r>
              <w:rPr>
                <w:rFonts w:ascii="Times New Roman" w:hAnsi="Times New Roman"/>
                <w:sz w:val="24"/>
                <w:szCs w:val="24"/>
                <w:lang w:val="lt-LT"/>
              </w:rPr>
              <w:t>.</w:t>
            </w:r>
          </w:p>
        </w:tc>
        <w:tc>
          <w:tcPr>
            <w:tcW w:w="3367"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lastRenderedPageBreak/>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6F04A9" w:rsidRPr="0084539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6F04A9" w:rsidRDefault="00567EA8" w:rsidP="006F04A9">
            <w:pPr>
              <w:jc w:val="both"/>
              <w:rPr>
                <w:rFonts w:ascii="Times New Roman" w:hAnsi="Times New Roman"/>
                <w:b w:val="0"/>
                <w:sz w:val="24"/>
                <w:szCs w:val="24"/>
                <w:lang w:val="lt-LT"/>
              </w:rPr>
            </w:pPr>
            <w:r w:rsidRPr="0084539D">
              <w:rPr>
                <w:rFonts w:ascii="Times New Roman" w:hAnsi="Times New Roman"/>
                <w:b w:val="0"/>
                <w:sz w:val="24"/>
                <w:szCs w:val="24"/>
                <w:lang w:val="lt-LT"/>
              </w:rPr>
              <w:lastRenderedPageBreak/>
              <w:t xml:space="preserve">Specialių kategorijų </w:t>
            </w:r>
            <w:r>
              <w:rPr>
                <w:rFonts w:ascii="Times New Roman" w:hAnsi="Times New Roman"/>
                <w:b w:val="0"/>
                <w:sz w:val="24"/>
                <w:szCs w:val="24"/>
                <w:lang w:val="lt-LT"/>
              </w:rPr>
              <w:t xml:space="preserve">socialinių (globos) paslaugų gavėjų </w:t>
            </w:r>
            <w:r w:rsidRPr="0084539D">
              <w:rPr>
                <w:rFonts w:ascii="Times New Roman" w:hAnsi="Times New Roman"/>
                <w:b w:val="0"/>
                <w:sz w:val="24"/>
                <w:szCs w:val="24"/>
                <w:lang w:val="lt-LT"/>
              </w:rPr>
              <w:t>asmens duomenys</w:t>
            </w:r>
          </w:p>
        </w:tc>
        <w:tc>
          <w:tcPr>
            <w:tcW w:w="3402" w:type="dxa"/>
          </w:tcPr>
          <w:p w:rsidR="00567EA8" w:rsidRPr="004E460C" w:rsidRDefault="00567EA8" w:rsidP="00567E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E460C">
              <w:rPr>
                <w:rFonts w:ascii="Times New Roman" w:hAnsi="Times New Roman"/>
                <w:sz w:val="24"/>
                <w:szCs w:val="24"/>
                <w:lang w:val="lt-LT"/>
              </w:rPr>
              <w:t>Teikti socialinę globą, užtikrinančią Įstaigos gyventojo įvairiapusiškus poreikius ir jo geriausius interesus tikslu;</w:t>
            </w:r>
          </w:p>
          <w:p w:rsidR="00567EA8" w:rsidRPr="004E460C" w:rsidRDefault="00567EA8" w:rsidP="00567E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E460C">
              <w:rPr>
                <w:rFonts w:ascii="Times New Roman" w:hAnsi="Times New Roman"/>
                <w:sz w:val="24"/>
                <w:szCs w:val="24"/>
                <w:lang w:val="lt-LT"/>
              </w:rPr>
              <w:t>Tenkinti psichologines, socialines, kultūrines ir dvasines kiekvieno Įstaigos gyventojo reikmes, užtikrinti jiems pasirinkimo teisę įgyvendinant jų asmeninius poreikius, sudaryti galimybę palaikyti ryšius su artimaisiais, bendruomene tikslu;</w:t>
            </w:r>
          </w:p>
          <w:p w:rsidR="00567EA8" w:rsidRPr="004E460C" w:rsidRDefault="00567EA8" w:rsidP="00567E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E460C">
              <w:rPr>
                <w:rFonts w:ascii="Times New Roman" w:hAnsi="Times New Roman"/>
                <w:sz w:val="24"/>
                <w:szCs w:val="24"/>
                <w:lang w:val="lt-LT"/>
              </w:rPr>
              <w:t>Atsižvelgus į Įstaigos gyventojų savarankiškumo lygį, poreikius ir interesus, užtikrinti jų saviraišką, skatinti ir padėti integruotis į bendruomenę tikslu;</w:t>
            </w:r>
          </w:p>
          <w:p w:rsidR="006F04A9" w:rsidRPr="006F04A9" w:rsidRDefault="00567EA8" w:rsidP="00567E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rPr>
            </w:pPr>
            <w:r w:rsidRPr="004E460C">
              <w:rPr>
                <w:rFonts w:ascii="Times New Roman" w:hAnsi="Times New Roman"/>
                <w:sz w:val="24"/>
                <w:szCs w:val="24"/>
                <w:lang w:val="lt-LT"/>
              </w:rPr>
              <w:t>Užtikrinti saugią ir</w:t>
            </w:r>
            <w:r>
              <w:rPr>
                <w:rFonts w:ascii="Times New Roman" w:hAnsi="Times New Roman"/>
                <w:sz w:val="24"/>
                <w:szCs w:val="24"/>
                <w:lang w:val="lt-LT"/>
              </w:rPr>
              <w:t xml:space="preserve"> </w:t>
            </w:r>
            <w:r w:rsidRPr="004E460C">
              <w:rPr>
                <w:rFonts w:ascii="Times New Roman" w:hAnsi="Times New Roman"/>
                <w:sz w:val="24"/>
                <w:szCs w:val="24"/>
                <w:lang w:val="lt-LT"/>
              </w:rPr>
              <w:t>sveiką, žmogaus orumą atitinkančią socialinę globą, suderintą su asmens sveikatos priežiūra tikslu</w:t>
            </w:r>
            <w:r>
              <w:rPr>
                <w:rFonts w:ascii="Times New Roman" w:hAnsi="Times New Roman"/>
                <w:sz w:val="24"/>
                <w:szCs w:val="24"/>
                <w:lang w:val="lt-LT"/>
              </w:rPr>
              <w:t>.</w:t>
            </w:r>
          </w:p>
        </w:tc>
        <w:tc>
          <w:tcPr>
            <w:tcW w:w="3367" w:type="dxa"/>
          </w:tcPr>
          <w:p w:rsidR="006F04A9" w:rsidRPr="0084539D" w:rsidRDefault="006F04A9" w:rsidP="006F04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8D0BA5" w:rsidRPr="0084539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84539D" w:rsidRDefault="008D0BA5" w:rsidP="006F04A9">
            <w:pPr>
              <w:rPr>
                <w:rFonts w:ascii="Times New Roman" w:hAnsi="Times New Roman"/>
                <w:b w:val="0"/>
                <w:sz w:val="24"/>
                <w:szCs w:val="24"/>
                <w:lang w:val="lt-LT"/>
              </w:rPr>
            </w:pPr>
            <w:r w:rsidRPr="0084539D">
              <w:rPr>
                <w:rFonts w:ascii="Times New Roman" w:hAnsi="Times New Roman"/>
                <w:b w:val="0"/>
                <w:sz w:val="24"/>
                <w:szCs w:val="24"/>
                <w:lang w:val="lt-LT"/>
              </w:rPr>
              <w:t>Darbuotojai</w:t>
            </w:r>
          </w:p>
        </w:tc>
        <w:tc>
          <w:tcPr>
            <w:tcW w:w="3402"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Personalo valdymo, personalo dokumentų rengimo, dokumentų valdymo tiklsu;</w:t>
            </w:r>
          </w:p>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Turimų materialinių ir finansinių išteklių valdymo ir naudojimo tiklsu;</w:t>
            </w:r>
          </w:p>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Teisės aktų reikalavimai</w:t>
            </w:r>
          </w:p>
        </w:tc>
        <w:tc>
          <w:tcPr>
            <w:tcW w:w="3367"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Tvarkyti duomenis būtina, kad būtų įvykdyta duomenų valdytojui taikoma teisinė prievolė (Reglamento 6 str. 1c dalis.)</w:t>
            </w:r>
          </w:p>
        </w:tc>
      </w:tr>
    </w:tbl>
    <w:p w:rsidR="008D0BA5" w:rsidRPr="00F77C9C" w:rsidRDefault="008D0BA5" w:rsidP="008D0BA5">
      <w:pPr>
        <w:jc w:val="both"/>
        <w:rPr>
          <w:rFonts w:ascii="Times New Roman" w:hAnsi="Times New Roman"/>
          <w:sz w:val="24"/>
          <w:szCs w:val="24"/>
          <w:lang w:val="lt-LT"/>
        </w:rPr>
      </w:pPr>
    </w:p>
    <w:p w:rsidR="008D0BA5" w:rsidRPr="00F77C9C" w:rsidRDefault="008D0BA5" w:rsidP="008D0BA5">
      <w:pPr>
        <w:pStyle w:val="ListParagraph"/>
        <w:numPr>
          <w:ilvl w:val="0"/>
          <w:numId w:val="2"/>
        </w:numPr>
        <w:spacing w:before="0" w:after="0"/>
        <w:ind w:left="567" w:hanging="567"/>
        <w:jc w:val="both"/>
        <w:rPr>
          <w:rFonts w:ascii="Times New Roman" w:hAnsi="Times New Roman" w:cs="Times New Roman"/>
          <w:sz w:val="24"/>
          <w:szCs w:val="24"/>
        </w:rPr>
      </w:pPr>
      <w:r w:rsidRPr="00F77C9C">
        <w:rPr>
          <w:rFonts w:ascii="Times New Roman" w:hAnsi="Times New Roman" w:cs="Times New Roman"/>
          <w:sz w:val="24"/>
          <w:szCs w:val="24"/>
        </w:rPr>
        <w:t xml:space="preserve">Valdomų Asmens duomenų šaltiniai ir saugojimo terminai: </w:t>
      </w:r>
    </w:p>
    <w:p w:rsidR="008D0BA5" w:rsidRPr="00F77C9C" w:rsidRDefault="008D0BA5" w:rsidP="008D0BA5">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2977"/>
        <w:gridCol w:w="3402"/>
        <w:gridCol w:w="3367"/>
      </w:tblGrid>
      <w:tr w:rsidR="008D0BA5" w:rsidRPr="0084539D"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84539D" w:rsidRDefault="008D0BA5" w:rsidP="006F04A9">
            <w:pPr>
              <w:jc w:val="center"/>
              <w:rPr>
                <w:rFonts w:ascii="Times New Roman" w:hAnsi="Times New Roman"/>
                <w:sz w:val="24"/>
                <w:szCs w:val="24"/>
                <w:lang w:val="lt-LT"/>
              </w:rPr>
            </w:pPr>
            <w:r w:rsidRPr="0084539D">
              <w:rPr>
                <w:rFonts w:ascii="Times New Roman" w:hAnsi="Times New Roman"/>
                <w:sz w:val="24"/>
                <w:szCs w:val="24"/>
                <w:lang w:val="lt-LT"/>
              </w:rPr>
              <w:t>Duomenų kategorijos</w:t>
            </w:r>
          </w:p>
        </w:tc>
        <w:tc>
          <w:tcPr>
            <w:tcW w:w="3402" w:type="dxa"/>
          </w:tcPr>
          <w:p w:rsidR="008D0BA5" w:rsidRPr="0084539D" w:rsidRDefault="008D0BA5" w:rsidP="006F04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Šaltinis</w:t>
            </w:r>
          </w:p>
        </w:tc>
        <w:tc>
          <w:tcPr>
            <w:tcW w:w="3367" w:type="dxa"/>
          </w:tcPr>
          <w:p w:rsidR="008D0BA5" w:rsidRPr="0084539D" w:rsidRDefault="008D0BA5" w:rsidP="006F04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saugojimo terminas</w:t>
            </w:r>
          </w:p>
        </w:tc>
      </w:tr>
      <w:tr w:rsidR="008D0BA5" w:rsidRPr="0084539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84539D" w:rsidRDefault="00567EA8" w:rsidP="006F04A9">
            <w:pPr>
              <w:jc w:val="both"/>
              <w:rPr>
                <w:rFonts w:ascii="Times New Roman" w:hAnsi="Times New Roman"/>
                <w:b w:val="0"/>
                <w:sz w:val="24"/>
                <w:szCs w:val="24"/>
                <w:lang w:val="lt-LT"/>
              </w:rPr>
            </w:pPr>
            <w:r>
              <w:rPr>
                <w:rFonts w:ascii="Times New Roman" w:hAnsi="Times New Roman"/>
                <w:b w:val="0"/>
                <w:sz w:val="24"/>
                <w:szCs w:val="24"/>
                <w:lang w:val="lt-LT"/>
              </w:rPr>
              <w:t xml:space="preserve">Bendrieji socialinių (globos) paslaugų gavėjų </w:t>
            </w:r>
            <w:r w:rsidRPr="0084539D">
              <w:rPr>
                <w:rFonts w:ascii="Times New Roman" w:hAnsi="Times New Roman"/>
                <w:b w:val="0"/>
                <w:sz w:val="24"/>
                <w:szCs w:val="24"/>
                <w:lang w:val="lt-LT"/>
              </w:rPr>
              <w:t>asmens duomenys</w:t>
            </w:r>
          </w:p>
        </w:tc>
        <w:tc>
          <w:tcPr>
            <w:tcW w:w="3402"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Trečiasis asmuo (plačiau žr. skyriuje Duomenų teikimas); Tiesiogiai iš Duomenų subjekto</w:t>
            </w:r>
          </w:p>
        </w:tc>
        <w:tc>
          <w:tcPr>
            <w:tcW w:w="3367"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Bendrųjų dokumentų saugojimo terminų rodyklė, patvirtinta Lietuvos vyriausiojo archyvaro įsakymu 2011 m. kovo 9 d. Nr. V-100)</w:t>
            </w:r>
          </w:p>
        </w:tc>
      </w:tr>
      <w:tr w:rsidR="006F04A9" w:rsidRPr="0084539D" w:rsidTr="006F04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6F04A9" w:rsidRDefault="00567EA8" w:rsidP="006F04A9">
            <w:pPr>
              <w:jc w:val="both"/>
              <w:rPr>
                <w:rFonts w:ascii="Times New Roman" w:hAnsi="Times New Roman"/>
                <w:b w:val="0"/>
                <w:sz w:val="24"/>
                <w:szCs w:val="24"/>
                <w:lang w:val="lt-LT"/>
              </w:rPr>
            </w:pPr>
            <w:r w:rsidRPr="0084539D">
              <w:rPr>
                <w:rFonts w:ascii="Times New Roman" w:hAnsi="Times New Roman"/>
                <w:b w:val="0"/>
                <w:sz w:val="24"/>
                <w:szCs w:val="24"/>
                <w:lang w:val="lt-LT"/>
              </w:rPr>
              <w:t xml:space="preserve">Specialių kategorijų </w:t>
            </w:r>
            <w:r>
              <w:rPr>
                <w:rFonts w:ascii="Times New Roman" w:hAnsi="Times New Roman"/>
                <w:b w:val="0"/>
                <w:sz w:val="24"/>
                <w:szCs w:val="24"/>
                <w:lang w:val="lt-LT"/>
              </w:rPr>
              <w:t xml:space="preserve">socialinių (globos) paslaugų </w:t>
            </w:r>
            <w:r>
              <w:rPr>
                <w:rFonts w:ascii="Times New Roman" w:hAnsi="Times New Roman"/>
                <w:b w:val="0"/>
                <w:sz w:val="24"/>
                <w:szCs w:val="24"/>
                <w:lang w:val="lt-LT"/>
              </w:rPr>
              <w:lastRenderedPageBreak/>
              <w:t xml:space="preserve">gavėjų </w:t>
            </w:r>
            <w:r w:rsidRPr="0084539D">
              <w:rPr>
                <w:rFonts w:ascii="Times New Roman" w:hAnsi="Times New Roman"/>
                <w:b w:val="0"/>
                <w:sz w:val="24"/>
                <w:szCs w:val="24"/>
                <w:lang w:val="lt-LT"/>
              </w:rPr>
              <w:t>asmens duomenys</w:t>
            </w:r>
          </w:p>
        </w:tc>
        <w:tc>
          <w:tcPr>
            <w:tcW w:w="3402" w:type="dxa"/>
          </w:tcPr>
          <w:p w:rsidR="006F04A9" w:rsidRPr="0084539D" w:rsidRDefault="006F04A9" w:rsidP="006F04A9">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lastRenderedPageBreak/>
              <w:t xml:space="preserve">Trečiasis asmuo (plačiau žr. skyriuje Duomenų teikimas); </w:t>
            </w:r>
            <w:r w:rsidRPr="0084539D">
              <w:rPr>
                <w:rFonts w:ascii="Times New Roman" w:hAnsi="Times New Roman"/>
                <w:sz w:val="24"/>
                <w:szCs w:val="24"/>
                <w:lang w:val="lt-LT"/>
              </w:rPr>
              <w:lastRenderedPageBreak/>
              <w:t>Tiesiogiai iš Duomenų subjekto</w:t>
            </w:r>
          </w:p>
        </w:tc>
        <w:tc>
          <w:tcPr>
            <w:tcW w:w="3367" w:type="dxa"/>
          </w:tcPr>
          <w:p w:rsidR="00567EA8" w:rsidRPr="0084539D" w:rsidRDefault="00567EA8" w:rsidP="00567E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lastRenderedPageBreak/>
              <w:t xml:space="preserve">Sveikatos priežiūros įstaigų veiklos apskaitos ir </w:t>
            </w:r>
            <w:r w:rsidRPr="0084539D">
              <w:rPr>
                <w:rFonts w:ascii="Times New Roman" w:hAnsi="Times New Roman"/>
                <w:sz w:val="24"/>
                <w:szCs w:val="24"/>
                <w:lang w:val="lt-LT"/>
              </w:rPr>
              <w:lastRenderedPageBreak/>
              <w:t xml:space="preserve">atskaitomybės tvarka, patvirtinta LR Sveikatos apsaugos ministro 1999 m. lapkričio 29 d. įsakymu Nr. 515; </w:t>
            </w:r>
          </w:p>
          <w:p w:rsidR="006F04A9" w:rsidRPr="0084539D" w:rsidRDefault="00567EA8" w:rsidP="00567EA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Bendrųjų dokumentų saugojimo terminų rodyklė, patvirtinta Lietuvos vyriausiojo archyvaro įsakymu 2011 m. kovo 9 d. Nr. V-100)</w:t>
            </w:r>
          </w:p>
        </w:tc>
      </w:tr>
      <w:tr w:rsidR="008D0BA5" w:rsidRPr="0084539D"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D0BA5" w:rsidRPr="0084539D" w:rsidRDefault="008D0BA5" w:rsidP="006F04A9">
            <w:pPr>
              <w:jc w:val="both"/>
              <w:rPr>
                <w:rFonts w:ascii="Times New Roman" w:hAnsi="Times New Roman"/>
                <w:b w:val="0"/>
                <w:sz w:val="24"/>
                <w:szCs w:val="24"/>
                <w:lang w:val="lt-LT"/>
              </w:rPr>
            </w:pPr>
            <w:r w:rsidRPr="0084539D">
              <w:rPr>
                <w:rFonts w:ascii="Times New Roman" w:hAnsi="Times New Roman"/>
                <w:b w:val="0"/>
                <w:sz w:val="24"/>
                <w:szCs w:val="24"/>
                <w:lang w:val="lt-LT"/>
              </w:rPr>
              <w:lastRenderedPageBreak/>
              <w:t>Darbuotojai</w:t>
            </w:r>
          </w:p>
        </w:tc>
        <w:tc>
          <w:tcPr>
            <w:tcW w:w="3402"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Tiesiogiai iš Duomenų subjekto</w:t>
            </w:r>
          </w:p>
        </w:tc>
        <w:tc>
          <w:tcPr>
            <w:tcW w:w="3367" w:type="dxa"/>
          </w:tcPr>
          <w:p w:rsidR="008D0BA5" w:rsidRPr="0084539D" w:rsidRDefault="008D0BA5"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Bendrųjų dokumentų saugojimo terminų rodyklė, patvirtinta Lietuvos vyriausiojo archyvaro įsakymu 2011 m. kovo 9 d. Nr. V-100)</w:t>
            </w:r>
          </w:p>
        </w:tc>
      </w:tr>
    </w:tbl>
    <w:p w:rsidR="00131195" w:rsidRPr="006F04A9" w:rsidRDefault="00131195" w:rsidP="006F04A9">
      <w:pPr>
        <w:jc w:val="both"/>
        <w:rPr>
          <w:rFonts w:ascii="Times New Roman" w:hAnsi="Times New Roman"/>
          <w:sz w:val="24"/>
          <w:szCs w:val="24"/>
        </w:rPr>
      </w:pPr>
    </w:p>
    <w:p w:rsidR="00500D1F" w:rsidRPr="002C4CE1" w:rsidRDefault="00500D1F" w:rsidP="003C1A39">
      <w:pPr>
        <w:pStyle w:val="ListParagraph"/>
        <w:numPr>
          <w:ilvl w:val="0"/>
          <w:numId w:val="1"/>
        </w:numPr>
        <w:spacing w:before="0" w:after="0"/>
        <w:ind w:left="0" w:firstLine="0"/>
        <w:jc w:val="center"/>
        <w:rPr>
          <w:rFonts w:ascii="Times New Roman" w:hAnsi="Times New Roman" w:cs="Times New Roman"/>
          <w:b/>
          <w:sz w:val="24"/>
          <w:szCs w:val="24"/>
        </w:rPr>
      </w:pPr>
      <w:r w:rsidRPr="002C4CE1">
        <w:rPr>
          <w:rFonts w:ascii="Times New Roman" w:hAnsi="Times New Roman" w:cs="Times New Roman"/>
          <w:b/>
          <w:sz w:val="24"/>
          <w:szCs w:val="24"/>
        </w:rPr>
        <w:t>SKYRIUS</w:t>
      </w:r>
    </w:p>
    <w:p w:rsidR="00500D1F" w:rsidRPr="002C4CE1" w:rsidRDefault="008571AD" w:rsidP="002C4CE1">
      <w:pPr>
        <w:jc w:val="center"/>
        <w:rPr>
          <w:rFonts w:ascii="Times New Roman" w:hAnsi="Times New Roman"/>
          <w:b/>
          <w:sz w:val="24"/>
          <w:szCs w:val="24"/>
        </w:rPr>
      </w:pPr>
      <w:r w:rsidRPr="002C4CE1">
        <w:rPr>
          <w:rFonts w:ascii="Times New Roman" w:hAnsi="Times New Roman"/>
          <w:b/>
          <w:sz w:val="24"/>
          <w:szCs w:val="24"/>
        </w:rPr>
        <w:t>ASMENS DUOMENŲ SAUGUMAS IR TVARKYMAS</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Įstaiga naudoja atitinkamas verslo sistemas ir procedūras, leidžiančias apsaugoti ir ginti Duomenų subjekto Įstaigai patikėtus asmeninius duomenis. Įstaiga naudoja saugumo sistemas, technines ir fizines priemones, ribojančias prieigą prie Duomenų subjekto asmeninių duomenų ir jų panaudojimo Įstaigos serveriuose. Tik specialius leidimus turintys Įstaigos darbuotojai turi teisę matyti Duomenų subjekto asmeninius duomenis, pateiktus  Įstaigai sutarčių pagrindu.</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Asmens duomenys tvarkomi neautomatiniu būdu ir automatiniu būdu naudojant Įstaigoje įrengtas asmens duomenų tvarkymo priemones.</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 xml:space="preserve">Įstaiga naudoja šias duomenų bazes/ programas valdant Asmens duomenis: </w:t>
      </w:r>
      <w:bookmarkStart w:id="0" w:name="_Hlk532117533"/>
      <w:r w:rsidRPr="002C4CE1">
        <w:rPr>
          <w:rFonts w:ascii="Times New Roman" w:hAnsi="Times New Roman" w:cs="Times New Roman"/>
          <w:sz w:val="24"/>
          <w:szCs w:val="24"/>
        </w:rPr>
        <w:t>vidinis serveris, Microsoft word/ excell programos</w:t>
      </w:r>
      <w:bookmarkEnd w:id="0"/>
      <w:r w:rsidR="00491EB1">
        <w:rPr>
          <w:rFonts w:ascii="Times New Roman" w:hAnsi="Times New Roman" w:cs="Times New Roman"/>
          <w:sz w:val="24"/>
          <w:szCs w:val="24"/>
        </w:rPr>
        <w:t>.</w:t>
      </w:r>
      <w:r w:rsidR="00C70460" w:rsidRPr="002C4CE1">
        <w:rPr>
          <w:rFonts w:ascii="Times New Roman" w:hAnsi="Times New Roman" w:cs="Times New Roman"/>
          <w:sz w:val="24"/>
          <w:szCs w:val="24"/>
        </w:rPr>
        <w:t xml:space="preserve"> </w:t>
      </w:r>
      <w:r w:rsidRPr="002C4CE1">
        <w:rPr>
          <w:rFonts w:ascii="Times New Roman" w:hAnsi="Times New Roman" w:cs="Times New Roman"/>
          <w:sz w:val="24"/>
          <w:szCs w:val="24"/>
        </w:rPr>
        <w:t>Prie visų šių programų prieigą turi tik atitinkamas darbuotojas, kuris pagal savo pareigybes turi teisę prisijungti prie sistemų prieš tai suvedus priskirtą slaptažodį.</w:t>
      </w:r>
    </w:p>
    <w:p w:rsidR="00046E07" w:rsidRPr="002A4A60" w:rsidRDefault="00B93004"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Popierinėje laikmenoje laikomi dokumentai, susiję su darbuotojais specialiose rakinamose spintose prie kurių prieiga yra pilna apimtimi apribota. Kietasis diskas su duomenimis saugomas seife.</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Duomenų subjektų Asmens duomenys gali būti renkami ir saugomi tik Įstaigai nuosavybės teise priklausančiuose kompiuteriuose ar kitose informacinių technologijų priemonių įrenginiuose. Draudžiama saugoti Asmens duomenis asmeniniuose Darbuotojų įrenginiuose (pvz., telefonuose, planšetėse ar kt.).</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lastRenderedPageBreak/>
        <w:t xml:space="preserve">Už kompiuterių priežiūrą atsakingas darbuotojas (ar) kompiuterių/sistemų priežiūros paslaugas teikiantis subjektas privalo užtikrinti, kad asmens duomenų rinkmenos nebūtų „matomos“ (angl. </w:t>
      </w:r>
      <w:r w:rsidRPr="002C4CE1">
        <w:rPr>
          <w:rFonts w:ascii="Times New Roman" w:hAnsi="Times New Roman" w:cs="Times New Roman"/>
          <w:i/>
          <w:sz w:val="24"/>
          <w:szCs w:val="24"/>
        </w:rPr>
        <w:t>shared</w:t>
      </w:r>
      <w:r w:rsidRPr="002C4CE1">
        <w:rPr>
          <w:rFonts w:ascii="Times New Roman" w:hAnsi="Times New Roman" w:cs="Times New Roman"/>
          <w:sz w:val="24"/>
          <w:szCs w:val="24"/>
        </w:rPr>
        <w:t>) iš kitų kompiuterių, o antivirusinės programos atnaujinamos periodiškai.</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Atsakingas už kompiuterių priežiūrą darbuotojas (ar) kompiuterių/sistemų priežiūros paslaugas teikiantis subjektas daro kompiuteriuose esančių duomenų rinkmenų kopijas. Praradus ar sugadinus šias rinkmenas, atsakingas darbuotojas (ar) kompiuterių/sistemų priežiūros paslaugas teikiantis subjektas turi jas atstatyti ne vėliau kaip per 3 (tris) darbo dienas.</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500D1F"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Siekdama užtikrinti Asmens duomenų apsaugą, Įstaiga įgyvendina arba numato įgyvendinti šias asmens duomenų apsaugos priemones:</w:t>
      </w:r>
    </w:p>
    <w:p w:rsidR="00C70460" w:rsidRPr="002C4CE1" w:rsidRDefault="008571AD" w:rsidP="003C1A39">
      <w:pPr>
        <w:pStyle w:val="ListParagraph"/>
        <w:numPr>
          <w:ilvl w:val="0"/>
          <w:numId w:val="8"/>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Administracines  (saugaus dokumentų ir kompiuterinių duomenų bei jų archyvų tvarkymo, taip pat įvairių veiklos sričių darbo organizavimo tvarkos nustatymas, personalo supažindinimas su asmens duomenų apsauga ir kt.);</w:t>
      </w:r>
    </w:p>
    <w:p w:rsidR="00C70460" w:rsidRPr="002C4CE1" w:rsidRDefault="008571AD" w:rsidP="003C1A39">
      <w:pPr>
        <w:pStyle w:val="ListParagraph"/>
        <w:numPr>
          <w:ilvl w:val="0"/>
          <w:numId w:val="8"/>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Techninės ir programinės įrangos apsaugos (tarnybinių stočių, informacinių sistemų ir duomenų bazių administravimas, darbo vietų, Įstaigos patalpų priežiūra, operacinių sistemų apsauga, apsauga nuo kompiuterinių virusų ir kt.);</w:t>
      </w:r>
    </w:p>
    <w:p w:rsidR="008571AD" w:rsidRPr="002C4CE1" w:rsidRDefault="008571AD" w:rsidP="003C1A39">
      <w:pPr>
        <w:pStyle w:val="ListParagraph"/>
        <w:numPr>
          <w:ilvl w:val="0"/>
          <w:numId w:val="8"/>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 xml:space="preserve">Komunikacijų ir kompiuterių tinklų apsaugos (bendro naudojimo duomenų, programų, nepageidaujamų duomenų paketų filtravimas (angl. </w:t>
      </w:r>
      <w:r w:rsidRPr="002C4CE1">
        <w:rPr>
          <w:rFonts w:ascii="Times New Roman" w:hAnsi="Times New Roman" w:cs="Times New Roman"/>
          <w:i/>
          <w:sz w:val="24"/>
          <w:szCs w:val="24"/>
        </w:rPr>
        <w:t>firewalling</w:t>
      </w:r>
      <w:r w:rsidR="00C70460" w:rsidRPr="002C4CE1">
        <w:rPr>
          <w:rFonts w:ascii="Times New Roman" w:hAnsi="Times New Roman" w:cs="Times New Roman"/>
          <w:sz w:val="24"/>
          <w:szCs w:val="24"/>
        </w:rPr>
        <w:t>) ir kt.).</w:t>
      </w:r>
    </w:p>
    <w:p w:rsidR="008571AD"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Asmens duomenų apsaugos techninės ir programinės priemonės turi užtikrinti:</w:t>
      </w:r>
    </w:p>
    <w:p w:rsidR="00500D1F" w:rsidRPr="002C4CE1" w:rsidRDefault="008571AD" w:rsidP="003C1A39">
      <w:pPr>
        <w:pStyle w:val="ListParagraph"/>
        <w:numPr>
          <w:ilvl w:val="0"/>
          <w:numId w:val="6"/>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Operacinių sistemų ir duomenų bazių kopijų saugyklos įrengimą;</w:t>
      </w:r>
    </w:p>
    <w:p w:rsidR="00500D1F" w:rsidRPr="002C4CE1" w:rsidRDefault="008571AD" w:rsidP="003C1A39">
      <w:pPr>
        <w:pStyle w:val="ListParagraph"/>
        <w:numPr>
          <w:ilvl w:val="0"/>
          <w:numId w:val="6"/>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Nenutrūkstamo duomenų tvarkymo (apdorojimo) proceso technologiją;</w:t>
      </w:r>
    </w:p>
    <w:p w:rsidR="00500D1F" w:rsidRPr="002C4CE1" w:rsidRDefault="008571AD" w:rsidP="003C1A39">
      <w:pPr>
        <w:pStyle w:val="ListParagraph"/>
        <w:numPr>
          <w:ilvl w:val="0"/>
          <w:numId w:val="6"/>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Sistemų veiklos atnaujinimo nenumatytais atvejais strategiją (netikėtumų valdymas);</w:t>
      </w:r>
    </w:p>
    <w:p w:rsidR="008571AD" w:rsidRPr="002C4CE1" w:rsidRDefault="008571AD" w:rsidP="003C1A39">
      <w:pPr>
        <w:pStyle w:val="ListParagraph"/>
        <w:numPr>
          <w:ilvl w:val="0"/>
          <w:numId w:val="6"/>
        </w:numPr>
        <w:spacing w:before="0" w:after="0"/>
        <w:ind w:left="1134" w:hanging="567"/>
        <w:jc w:val="both"/>
        <w:rPr>
          <w:rFonts w:ascii="Times New Roman" w:hAnsi="Times New Roman" w:cs="Times New Roman"/>
          <w:sz w:val="24"/>
          <w:szCs w:val="24"/>
        </w:rPr>
      </w:pPr>
      <w:r w:rsidRPr="002C4CE1">
        <w:rPr>
          <w:rFonts w:ascii="Times New Roman" w:hAnsi="Times New Roman" w:cs="Times New Roman"/>
          <w:sz w:val="24"/>
          <w:szCs w:val="24"/>
        </w:rPr>
        <w:t>Autorizuotą duomenų naudojimą, jų nepažeidžiamumą.</w:t>
      </w:r>
    </w:p>
    <w:p w:rsidR="008571AD" w:rsidRPr="002C4CE1" w:rsidRDefault="008571AD"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dėl jų paskyrimo.</w:t>
      </w:r>
    </w:p>
    <w:p w:rsidR="003E5BBF" w:rsidRPr="002A4A60" w:rsidRDefault="003E5BBF" w:rsidP="002A4A60">
      <w:pPr>
        <w:jc w:val="both"/>
        <w:rPr>
          <w:rFonts w:ascii="Times New Roman" w:hAnsi="Times New Roman"/>
          <w:sz w:val="24"/>
          <w:szCs w:val="24"/>
        </w:rPr>
      </w:pPr>
    </w:p>
    <w:p w:rsidR="00500D1F" w:rsidRPr="002C4CE1" w:rsidRDefault="00500D1F" w:rsidP="003C1A39">
      <w:pPr>
        <w:pStyle w:val="ListParagraph"/>
        <w:numPr>
          <w:ilvl w:val="0"/>
          <w:numId w:val="1"/>
        </w:numPr>
        <w:spacing w:before="0" w:after="0"/>
        <w:ind w:left="567" w:hanging="567"/>
        <w:jc w:val="center"/>
        <w:rPr>
          <w:rFonts w:ascii="Times New Roman" w:hAnsi="Times New Roman" w:cs="Times New Roman"/>
          <w:b/>
          <w:sz w:val="24"/>
          <w:szCs w:val="24"/>
        </w:rPr>
      </w:pPr>
      <w:r w:rsidRPr="002C4CE1">
        <w:rPr>
          <w:rFonts w:ascii="Times New Roman" w:hAnsi="Times New Roman" w:cs="Times New Roman"/>
          <w:b/>
          <w:sz w:val="24"/>
          <w:szCs w:val="24"/>
        </w:rPr>
        <w:t>SKYRIUS</w:t>
      </w:r>
    </w:p>
    <w:p w:rsidR="00500D1F" w:rsidRPr="002C4CE1" w:rsidRDefault="00BB4A63" w:rsidP="002C4CE1">
      <w:pPr>
        <w:jc w:val="center"/>
        <w:rPr>
          <w:rFonts w:ascii="Times New Roman" w:hAnsi="Times New Roman"/>
          <w:b/>
          <w:sz w:val="24"/>
          <w:szCs w:val="24"/>
        </w:rPr>
      </w:pPr>
      <w:r w:rsidRPr="002C4CE1">
        <w:rPr>
          <w:rFonts w:ascii="Times New Roman" w:hAnsi="Times New Roman"/>
          <w:b/>
          <w:sz w:val="24"/>
          <w:szCs w:val="24"/>
        </w:rPr>
        <w:t>DUOMENŲ SUBJEKT</w:t>
      </w:r>
      <w:r w:rsidR="00680551" w:rsidRPr="002C4CE1">
        <w:rPr>
          <w:rFonts w:ascii="Times New Roman" w:hAnsi="Times New Roman"/>
          <w:b/>
          <w:sz w:val="24"/>
          <w:szCs w:val="24"/>
        </w:rPr>
        <w:t>Ų</w:t>
      </w:r>
      <w:r w:rsidRPr="002C4CE1">
        <w:rPr>
          <w:rFonts w:ascii="Times New Roman" w:hAnsi="Times New Roman"/>
          <w:b/>
          <w:sz w:val="24"/>
          <w:szCs w:val="24"/>
        </w:rPr>
        <w:t xml:space="preserve"> TEISĖ</w:t>
      </w:r>
      <w:r w:rsidR="00680551" w:rsidRPr="002C4CE1">
        <w:rPr>
          <w:rFonts w:ascii="Times New Roman" w:hAnsi="Times New Roman"/>
          <w:b/>
          <w:sz w:val="24"/>
          <w:szCs w:val="24"/>
        </w:rPr>
        <w:t>S</w:t>
      </w:r>
    </w:p>
    <w:p w:rsidR="000238F1" w:rsidRPr="002C4CE1" w:rsidRDefault="005525D1"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Duomenų subjektas turi šias pagrindines teises:</w:t>
      </w:r>
    </w:p>
    <w:p w:rsidR="00D92FE7" w:rsidRPr="002C4CE1" w:rsidRDefault="00D92FE7" w:rsidP="002C4CE1">
      <w:pPr>
        <w:pStyle w:val="ListParagraph"/>
        <w:spacing w:before="0" w:after="0"/>
        <w:ind w:left="567"/>
        <w:jc w:val="both"/>
        <w:rPr>
          <w:rFonts w:ascii="Times New Roman" w:hAnsi="Times New Roman" w:cs="Times New Roman"/>
          <w:sz w:val="24"/>
          <w:szCs w:val="24"/>
        </w:rPr>
      </w:pPr>
    </w:p>
    <w:tbl>
      <w:tblPr>
        <w:tblStyle w:val="MediumShading1-Accent1"/>
        <w:tblW w:w="0" w:type="auto"/>
        <w:tblInd w:w="108" w:type="dxa"/>
        <w:tblLook w:val="04A0" w:firstRow="1" w:lastRow="0" w:firstColumn="1" w:lastColumn="0" w:noHBand="0" w:noVBand="1"/>
      </w:tblPr>
      <w:tblGrid>
        <w:gridCol w:w="1276"/>
        <w:gridCol w:w="3260"/>
        <w:gridCol w:w="5210"/>
      </w:tblGrid>
      <w:tr w:rsidR="00D92FE7" w:rsidRPr="002C4CE1" w:rsidTr="002C4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D92FE7" w:rsidRPr="002C4CE1" w:rsidRDefault="00D92FE7" w:rsidP="002C4CE1">
            <w:pPr>
              <w:pStyle w:val="Stilius22"/>
              <w:numPr>
                <w:ilvl w:val="0"/>
                <w:numId w:val="0"/>
              </w:numPr>
              <w:jc w:val="center"/>
              <w:rPr>
                <w:color w:val="FFFFFF" w:themeColor="background1"/>
              </w:rPr>
            </w:pPr>
            <w:r w:rsidRPr="002C4CE1">
              <w:rPr>
                <w:color w:val="FFFFFF" w:themeColor="background1"/>
              </w:rPr>
              <w:t>Duomenų subjektų teisės</w:t>
            </w:r>
          </w:p>
        </w:tc>
      </w:tr>
      <w:tr w:rsidR="000238F1" w:rsidRPr="002C4CE1"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2C4CE1" w:rsidRDefault="006F04A9" w:rsidP="002C4CE1">
            <w:pPr>
              <w:jc w:val="both"/>
              <w:rPr>
                <w:rFonts w:ascii="Times New Roman" w:hAnsi="Times New Roman"/>
                <w:b w:val="0"/>
                <w:sz w:val="24"/>
                <w:szCs w:val="24"/>
              </w:rPr>
            </w:pPr>
            <w:r>
              <w:rPr>
                <w:rFonts w:ascii="Times New Roman" w:hAnsi="Times New Roman"/>
                <w:b w:val="0"/>
                <w:sz w:val="24"/>
                <w:szCs w:val="24"/>
              </w:rPr>
              <w:t>37</w:t>
            </w:r>
            <w:r w:rsidR="003D39FA" w:rsidRPr="002C4CE1">
              <w:rPr>
                <w:rFonts w:ascii="Times New Roman" w:hAnsi="Times New Roman"/>
                <w:b w:val="0"/>
                <w:sz w:val="24"/>
                <w:szCs w:val="24"/>
              </w:rPr>
              <w:t>.1.</w:t>
            </w:r>
          </w:p>
        </w:tc>
        <w:tc>
          <w:tcPr>
            <w:tcW w:w="3260" w:type="dxa"/>
          </w:tcPr>
          <w:p w:rsidR="000238F1" w:rsidRPr="002C4CE1" w:rsidRDefault="000238F1"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2C4CE1">
              <w:rPr>
                <w:rStyle w:val="Strong"/>
                <w:b w:val="0"/>
              </w:rPr>
              <w:t>Susipažinti su savo asmens duomenimis ir kaip jie yra tvarkomi</w:t>
            </w:r>
          </w:p>
          <w:p w:rsidR="000238F1" w:rsidRPr="002C4CE1" w:rsidRDefault="000238F1" w:rsidP="002C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210" w:type="dxa"/>
          </w:tcPr>
          <w:p w:rsidR="000238F1" w:rsidRPr="002C4CE1" w:rsidRDefault="003D39FA"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2C4CE1">
              <w:rPr>
                <w:u w:val="single"/>
              </w:rPr>
              <w:t>D</w:t>
            </w:r>
            <w:r w:rsidR="000238F1" w:rsidRPr="002C4CE1">
              <w:rPr>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2C4CE1">
              <w:rPr>
                <w:u w:val="single"/>
              </w:rPr>
              <w:t xml:space="preserve"> (1 priedas)</w:t>
            </w:r>
            <w:r w:rsidRPr="002C4CE1">
              <w:rPr>
                <w:u w:val="single"/>
              </w:rPr>
              <w:t>.</w:t>
            </w:r>
          </w:p>
          <w:p w:rsidR="003D39FA" w:rsidRPr="002C4CE1" w:rsidRDefault="003D39FA"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3D39FA" w:rsidRPr="002C4CE1" w:rsidRDefault="003D39FA"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2C4CE1">
              <w:t>D</w:t>
            </w:r>
            <w:r w:rsidR="000238F1" w:rsidRPr="002C4CE1">
              <w:t xml:space="preserve">uomenų subjektui turi būti atskleisti visi duomenų </w:t>
            </w:r>
            <w:r w:rsidR="000238F1" w:rsidRPr="002C4CE1">
              <w:lastRenderedPageBreak/>
              <w:t>gavėjai ar jų kategorijos, kuriems jau buvo arba bus atskleisti duomenys</w:t>
            </w:r>
            <w:r w:rsidRPr="002C4CE1">
              <w:t>.</w:t>
            </w:r>
          </w:p>
          <w:p w:rsidR="003D39FA" w:rsidRPr="002C4CE1" w:rsidRDefault="003D39FA"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2C4CE1">
              <w:t>T</w:t>
            </w:r>
            <w:r w:rsidR="000238F1" w:rsidRPr="002C4CE1">
              <w:t>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2C4CE1">
              <w:t>.</w:t>
            </w:r>
          </w:p>
          <w:p w:rsidR="000238F1" w:rsidRPr="002C4CE1" w:rsidRDefault="003D39FA"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2C4CE1">
              <w:t>I</w:t>
            </w:r>
            <w:r w:rsidR="000238F1" w:rsidRPr="002C4CE1">
              <w:t>nformaciją pateikti įprastai naudojama elektronine forma, nebent prašoma informaciją pateikti kitaip.</w:t>
            </w:r>
          </w:p>
        </w:tc>
      </w:tr>
      <w:tr w:rsidR="000238F1" w:rsidRPr="002C4CE1"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2C4CE1" w:rsidRDefault="006F04A9" w:rsidP="002C4CE1">
            <w:pPr>
              <w:jc w:val="both"/>
              <w:rPr>
                <w:rFonts w:ascii="Times New Roman" w:hAnsi="Times New Roman"/>
                <w:b w:val="0"/>
                <w:sz w:val="24"/>
                <w:szCs w:val="24"/>
              </w:rPr>
            </w:pPr>
            <w:r>
              <w:rPr>
                <w:rFonts w:ascii="Times New Roman" w:hAnsi="Times New Roman"/>
                <w:b w:val="0"/>
                <w:sz w:val="24"/>
                <w:szCs w:val="24"/>
              </w:rPr>
              <w:lastRenderedPageBreak/>
              <w:t>37</w:t>
            </w:r>
            <w:r w:rsidR="003D39FA" w:rsidRPr="002C4CE1">
              <w:rPr>
                <w:rFonts w:ascii="Times New Roman" w:hAnsi="Times New Roman"/>
                <w:b w:val="0"/>
                <w:sz w:val="24"/>
                <w:szCs w:val="24"/>
              </w:rPr>
              <w:t>.2.</w:t>
            </w:r>
          </w:p>
        </w:tc>
        <w:tc>
          <w:tcPr>
            <w:tcW w:w="3260" w:type="dxa"/>
          </w:tcPr>
          <w:p w:rsidR="000238F1" w:rsidRPr="002C4CE1" w:rsidRDefault="000238F1" w:rsidP="002C4CE1">
            <w:pPr>
              <w:pStyle w:val="Stilius22"/>
              <w:numPr>
                <w:ilvl w:val="0"/>
                <w:numId w:val="0"/>
              </w:numPr>
              <w:cnfStyle w:val="000000010000" w:firstRow="0" w:lastRow="0" w:firstColumn="0" w:lastColumn="0" w:oddVBand="0" w:evenVBand="0" w:oddHBand="0" w:evenHBand="1" w:firstRowFirstColumn="0" w:firstRowLastColumn="0" w:lastRowFirstColumn="0" w:lastRowLastColumn="0"/>
              <w:rPr>
                <w:rStyle w:val="Strong"/>
                <w:b w:val="0"/>
              </w:rPr>
            </w:pPr>
            <w:r w:rsidRPr="002C4CE1">
              <w:rPr>
                <w:rStyle w:val="Strong"/>
                <w:b w:val="0"/>
              </w:rPr>
              <w:t>Reikalauti ištaisyti savo asmens duomenis</w:t>
            </w:r>
          </w:p>
          <w:p w:rsidR="000238F1" w:rsidRPr="002C4CE1" w:rsidRDefault="000238F1" w:rsidP="002C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210" w:type="dxa"/>
          </w:tcPr>
          <w:p w:rsidR="003D39FA" w:rsidRPr="002C4CE1" w:rsidRDefault="003D39FA" w:rsidP="002C4CE1">
            <w:pPr>
              <w:pStyle w:val="Stilius22"/>
              <w:numPr>
                <w:ilvl w:val="0"/>
                <w:numId w:val="0"/>
              </w:numPr>
              <w:cnfStyle w:val="000000010000" w:firstRow="0" w:lastRow="0" w:firstColumn="0" w:lastColumn="0" w:oddVBand="0" w:evenVBand="0" w:oddHBand="0" w:evenHBand="1" w:firstRowFirstColumn="0" w:firstRowLastColumn="0" w:lastRowFirstColumn="0" w:lastRowLastColumn="0"/>
              <w:rPr>
                <w:u w:val="single"/>
              </w:rPr>
            </w:pPr>
            <w:r w:rsidRPr="002C4CE1">
              <w:rPr>
                <w:u w:val="single"/>
              </w:rPr>
              <w:t>D</w:t>
            </w:r>
            <w:r w:rsidR="000238F1" w:rsidRPr="002C4CE1">
              <w:rPr>
                <w:u w:val="single"/>
              </w:rPr>
              <w:t>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r w:rsidR="00D33869" w:rsidRPr="002C4CE1">
              <w:rPr>
                <w:u w:val="single"/>
              </w:rPr>
              <w:t xml:space="preserve"> (2 priedas)</w:t>
            </w:r>
            <w:r w:rsidRPr="002C4CE1">
              <w:rPr>
                <w:u w:val="single"/>
              </w:rPr>
              <w:t>.</w:t>
            </w:r>
          </w:p>
          <w:p w:rsidR="003D39FA" w:rsidRPr="002C4CE1" w:rsidRDefault="003D39FA" w:rsidP="002C4CE1">
            <w:pPr>
              <w:pStyle w:val="Stilius22"/>
              <w:numPr>
                <w:ilvl w:val="0"/>
                <w:numId w:val="0"/>
              </w:numPr>
              <w:cnfStyle w:val="000000010000" w:firstRow="0" w:lastRow="0" w:firstColumn="0" w:lastColumn="0" w:oddVBand="0" w:evenVBand="0" w:oddHBand="0" w:evenHBand="1" w:firstRowFirstColumn="0" w:firstRowLastColumn="0" w:lastRowFirstColumn="0" w:lastRowLastColumn="0"/>
            </w:pPr>
          </w:p>
          <w:p w:rsidR="000238F1" w:rsidRPr="002C4CE1" w:rsidRDefault="003D39FA" w:rsidP="002C4CE1">
            <w:pPr>
              <w:pStyle w:val="Stilius22"/>
              <w:numPr>
                <w:ilvl w:val="0"/>
                <w:numId w:val="0"/>
              </w:numPr>
              <w:cnfStyle w:val="000000010000" w:firstRow="0" w:lastRow="0" w:firstColumn="0" w:lastColumn="0" w:oddVBand="0" w:evenVBand="0" w:oddHBand="0" w:evenHBand="1" w:firstRowFirstColumn="0" w:firstRowLastColumn="0" w:lastRowFirstColumn="0" w:lastRowLastColumn="0"/>
            </w:pPr>
            <w:r w:rsidRPr="002C4CE1">
              <w:t>K</w:t>
            </w:r>
            <w:r w:rsidR="000238F1" w:rsidRPr="002C4CE1">
              <w:t>iekvienam duomenų gavėjui, kuriam buvo atskleisti asmens duomenys, duomenųvaldytojas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r w:rsidRPr="002C4CE1">
              <w:t>.</w:t>
            </w:r>
          </w:p>
        </w:tc>
      </w:tr>
      <w:tr w:rsidR="000238F1" w:rsidRPr="002C4CE1"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2C4CE1" w:rsidRDefault="006F04A9" w:rsidP="002C4CE1">
            <w:pPr>
              <w:jc w:val="both"/>
              <w:rPr>
                <w:rFonts w:ascii="Times New Roman" w:hAnsi="Times New Roman"/>
                <w:b w:val="0"/>
                <w:sz w:val="24"/>
                <w:szCs w:val="24"/>
              </w:rPr>
            </w:pPr>
            <w:r>
              <w:rPr>
                <w:rFonts w:ascii="Times New Roman" w:hAnsi="Times New Roman"/>
                <w:b w:val="0"/>
                <w:sz w:val="24"/>
                <w:szCs w:val="24"/>
              </w:rPr>
              <w:t>37</w:t>
            </w:r>
            <w:r w:rsidR="003D39FA" w:rsidRPr="002C4CE1">
              <w:rPr>
                <w:rFonts w:ascii="Times New Roman" w:hAnsi="Times New Roman"/>
                <w:b w:val="0"/>
                <w:sz w:val="24"/>
                <w:szCs w:val="24"/>
              </w:rPr>
              <w:t>.3.</w:t>
            </w:r>
          </w:p>
        </w:tc>
        <w:tc>
          <w:tcPr>
            <w:tcW w:w="3260" w:type="dxa"/>
          </w:tcPr>
          <w:p w:rsidR="000238F1" w:rsidRPr="002C4CE1" w:rsidRDefault="000238F1"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sidRPr="002C4CE1">
              <w:rPr>
                <w:rStyle w:val="Strong"/>
                <w:b w:val="0"/>
              </w:rPr>
              <w:t>Nesutikti, kad būtų tvarkomi jo asmens duomenys</w:t>
            </w:r>
          </w:p>
          <w:p w:rsidR="000238F1" w:rsidRPr="002C4CE1" w:rsidRDefault="000238F1" w:rsidP="002C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210" w:type="dxa"/>
          </w:tcPr>
          <w:p w:rsidR="000238F1" w:rsidRPr="002C4CE1" w:rsidRDefault="000A440C"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2C4CE1">
              <w:rPr>
                <w:u w:val="single"/>
              </w:rPr>
              <w:t>D</w:t>
            </w:r>
            <w:r w:rsidR="000238F1" w:rsidRPr="002C4CE1">
              <w:rPr>
                <w:u w:val="single"/>
              </w:rPr>
              <w:t>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2C4CE1">
              <w:rPr>
                <w:u w:val="single"/>
              </w:rPr>
              <w:t>.</w:t>
            </w:r>
          </w:p>
          <w:p w:rsidR="000A440C" w:rsidRPr="002C4CE1" w:rsidRDefault="000A440C"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pPr>
          </w:p>
          <w:p w:rsidR="000238F1" w:rsidRPr="002C4CE1" w:rsidRDefault="000A440C"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2C4CE1">
              <w:t>K</w:t>
            </w:r>
            <w:r w:rsidR="000238F1" w:rsidRPr="002C4CE1">
              <w:t xml:space="preserve">ai asmens duomenys tvarkomi tiesioginės rinkodaros tikslais, duomenų subjektas turi teisę bet kuriuo metu nesutikti, kad su juo susiję asmens </w:t>
            </w:r>
            <w:r w:rsidR="000238F1" w:rsidRPr="002C4CE1">
              <w:lastRenderedPageBreak/>
              <w:t>duomenys būtų tvarkomi tokios rinkodaros tikslais, įskaitant profiliavimą, kiek jis susijęs su tokia tiesiogine rinkodara</w:t>
            </w:r>
            <w:r w:rsidRPr="002C4CE1">
              <w:t>.</w:t>
            </w:r>
          </w:p>
          <w:p w:rsidR="000238F1" w:rsidRPr="002C4CE1" w:rsidRDefault="000A440C" w:rsidP="002C4CE1">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2C4CE1">
              <w:t>D</w:t>
            </w:r>
            <w:r w:rsidR="000238F1" w:rsidRPr="002C4CE1">
              <w:t>uomenų subjektas apie teisę nesutikti aiškiai informuojamas ne vėliau kaip pirmą kartą susisiekiant su duomenų subjektu, ir ši informacija pateikiama aiškiai ir atskirai nuo visos kitos informacijos.</w:t>
            </w:r>
          </w:p>
        </w:tc>
      </w:tr>
      <w:tr w:rsidR="000238F1" w:rsidRPr="002C4CE1"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2C4CE1" w:rsidRDefault="006F04A9" w:rsidP="002C4CE1">
            <w:pPr>
              <w:jc w:val="both"/>
              <w:rPr>
                <w:rFonts w:ascii="Times New Roman" w:hAnsi="Times New Roman"/>
                <w:b w:val="0"/>
                <w:sz w:val="24"/>
                <w:szCs w:val="24"/>
              </w:rPr>
            </w:pPr>
            <w:r>
              <w:rPr>
                <w:rFonts w:ascii="Times New Roman" w:hAnsi="Times New Roman"/>
                <w:b w:val="0"/>
                <w:sz w:val="24"/>
                <w:szCs w:val="24"/>
              </w:rPr>
              <w:lastRenderedPageBreak/>
              <w:t>37</w:t>
            </w:r>
            <w:r w:rsidR="000A440C" w:rsidRPr="002C4CE1">
              <w:rPr>
                <w:rFonts w:ascii="Times New Roman" w:hAnsi="Times New Roman"/>
                <w:b w:val="0"/>
                <w:sz w:val="24"/>
                <w:szCs w:val="24"/>
              </w:rPr>
              <w:t>.4.</w:t>
            </w:r>
          </w:p>
        </w:tc>
        <w:tc>
          <w:tcPr>
            <w:tcW w:w="3260" w:type="dxa"/>
          </w:tcPr>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2C4CE1">
              <w:rPr>
                <w:rStyle w:val="Strong"/>
                <w:b w:val="0"/>
              </w:rPr>
              <w:t>Reikalauti ištrinti duomenis („Teisė būti pamirštam“)</w:t>
            </w:r>
          </w:p>
          <w:p w:rsidR="000238F1" w:rsidRPr="002C4CE1" w:rsidRDefault="000238F1" w:rsidP="002C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210" w:type="dxa"/>
          </w:tcPr>
          <w:p w:rsidR="000A440C" w:rsidRPr="002C4CE1" w:rsidRDefault="000A440C" w:rsidP="002C4CE1">
            <w:pPr>
              <w:pStyle w:val="Style1"/>
              <w:cnfStyle w:val="000000010000" w:firstRow="0" w:lastRow="0" w:firstColumn="0" w:lastColumn="0" w:oddVBand="0" w:evenVBand="0" w:oddHBand="0" w:evenHBand="1" w:firstRowFirstColumn="0" w:firstRowLastColumn="0" w:lastRowFirstColumn="0" w:lastRowLastColumn="0"/>
              <w:rPr>
                <w:u w:val="single"/>
              </w:rPr>
            </w:pPr>
            <w:r w:rsidRPr="002C4CE1">
              <w:rPr>
                <w:u w:val="single"/>
              </w:rPr>
              <w:t>D</w:t>
            </w:r>
            <w:r w:rsidR="000238F1" w:rsidRPr="002C4CE1">
              <w:rPr>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2C4CE1">
              <w:rPr>
                <w:u w:val="single"/>
              </w:rPr>
              <w:t xml:space="preserve"> (3 priedas)</w:t>
            </w:r>
            <w:r w:rsidR="000238F1" w:rsidRPr="002C4CE1">
              <w:rPr>
                <w:u w:val="single"/>
              </w:rPr>
              <w:t>:</w:t>
            </w:r>
          </w:p>
          <w:p w:rsidR="000A440C" w:rsidRPr="002C4CE1" w:rsidRDefault="000A440C" w:rsidP="002C4CE1">
            <w:pPr>
              <w:pStyle w:val="Style1"/>
              <w:cnfStyle w:val="000000010000" w:firstRow="0" w:lastRow="0" w:firstColumn="0" w:lastColumn="0" w:oddVBand="0" w:evenVBand="0" w:oddHBand="0" w:evenHBand="1" w:firstRowFirstColumn="0" w:firstRowLastColumn="0" w:lastRowFirstColumn="0" w:lastRowLastColumn="0"/>
            </w:pP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kai asmens duomenys nebėra reikalingi, kad būtų pasiekti tikslai, kuriais jie buvo renkami arba kitaip tvarkomi;</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kai asmens duomenų subjektas atšaukia sutikimą ir nėra jokio kito teisinio pagrindo tvarkyti duomenis;</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kai asmens duomenų subjektas nesutinka su duomenų tvarkymu ir nėra viršesnių teisėtų priežasčių tvarkyti duomenis;</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kai asmens duomenys buvo tvarkomi neteisėtai;</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kai asmens duomenys turi būti ištrinti dėl duomenų valdytojui nustatytos teisinės prievolės;</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kai asmens duomenys buvo surinkti informacinės visuomenės paslaugų siūlymo kontekste;</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dėl viešojo intereso priežasčių visuomenės </w:t>
            </w:r>
            <w:r w:rsidRPr="002C4CE1">
              <w:lastRenderedPageBreak/>
              <w:t>sveikatos srityje; archyvavimo tikslais viešojo intereso labui, mokslinių ar istorinių tyrimų tikslais arba statistiniais tikslais; siekiant pareikšti, vykdyti arba apginti teisinius reikalavimus.</w:t>
            </w:r>
          </w:p>
        </w:tc>
      </w:tr>
      <w:tr w:rsidR="000238F1" w:rsidRPr="002C4CE1"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2C4CE1" w:rsidRDefault="006F04A9" w:rsidP="002C4CE1">
            <w:pPr>
              <w:jc w:val="both"/>
              <w:rPr>
                <w:rFonts w:ascii="Times New Roman" w:hAnsi="Times New Roman"/>
                <w:b w:val="0"/>
                <w:sz w:val="24"/>
                <w:szCs w:val="24"/>
              </w:rPr>
            </w:pPr>
            <w:r>
              <w:rPr>
                <w:rFonts w:ascii="Times New Roman" w:hAnsi="Times New Roman"/>
                <w:b w:val="0"/>
                <w:sz w:val="24"/>
                <w:szCs w:val="24"/>
              </w:rPr>
              <w:lastRenderedPageBreak/>
              <w:t>37</w:t>
            </w:r>
            <w:r w:rsidR="000A440C" w:rsidRPr="002C4CE1">
              <w:rPr>
                <w:rFonts w:ascii="Times New Roman" w:hAnsi="Times New Roman"/>
                <w:b w:val="0"/>
                <w:sz w:val="24"/>
                <w:szCs w:val="24"/>
              </w:rPr>
              <w:t>.5.</w:t>
            </w:r>
          </w:p>
        </w:tc>
        <w:tc>
          <w:tcPr>
            <w:tcW w:w="3260" w:type="dxa"/>
          </w:tcPr>
          <w:p w:rsidR="000238F1" w:rsidRPr="002C4CE1" w:rsidRDefault="000238F1" w:rsidP="002C4CE1">
            <w:pPr>
              <w:pStyle w:val="Style1"/>
              <w:cnfStyle w:val="000000100000" w:firstRow="0" w:lastRow="0" w:firstColumn="0" w:lastColumn="0" w:oddVBand="0" w:evenVBand="0" w:oddHBand="1" w:evenHBand="0" w:firstRowFirstColumn="0" w:firstRowLastColumn="0" w:lastRowFirstColumn="0" w:lastRowLastColumn="0"/>
              <w:rPr>
                <w:rStyle w:val="Strong"/>
                <w:b w:val="0"/>
              </w:rPr>
            </w:pPr>
            <w:r w:rsidRPr="002C4CE1">
              <w:rPr>
                <w:rStyle w:val="Strong"/>
                <w:b w:val="0"/>
              </w:rPr>
              <w:t>Teisė į duomenų perkeliamumą</w:t>
            </w:r>
          </w:p>
          <w:p w:rsidR="000238F1" w:rsidRPr="002C4CE1" w:rsidRDefault="000238F1" w:rsidP="002C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210" w:type="dxa"/>
          </w:tcPr>
          <w:p w:rsidR="000238F1" w:rsidRPr="002C4CE1" w:rsidRDefault="000238F1" w:rsidP="002C4CE1">
            <w:pPr>
              <w:pStyle w:val="Style1"/>
              <w:cnfStyle w:val="000000100000" w:firstRow="0" w:lastRow="0" w:firstColumn="0" w:lastColumn="0" w:oddVBand="0" w:evenVBand="0" w:oddHBand="1" w:evenHBand="0" w:firstRowFirstColumn="0" w:firstRowLastColumn="0" w:lastRowFirstColumn="0" w:lastRowLastColumn="0"/>
              <w:rPr>
                <w:u w:val="single"/>
              </w:rPr>
            </w:pPr>
            <w:r w:rsidRPr="002C4CE1">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A440C" w:rsidRPr="002C4CE1" w:rsidRDefault="000A440C" w:rsidP="002C4CE1">
            <w:pPr>
              <w:pStyle w:val="Style1"/>
              <w:cnfStyle w:val="000000100000" w:firstRow="0" w:lastRow="0" w:firstColumn="0" w:lastColumn="0" w:oddVBand="0" w:evenVBand="0" w:oddHBand="1" w:evenHBand="0" w:firstRowFirstColumn="0" w:firstRowLastColumn="0" w:lastRowFirstColumn="0" w:lastRowLastColumn="0"/>
            </w:pPr>
          </w:p>
          <w:p w:rsidR="000238F1" w:rsidRPr="002C4CE1" w:rsidRDefault="000238F1" w:rsidP="002C4CE1">
            <w:pPr>
              <w:pStyle w:val="Style1"/>
              <w:cnfStyle w:val="000000100000" w:firstRow="0" w:lastRow="0" w:firstColumn="0" w:lastColumn="0" w:oddVBand="0" w:evenVBand="0" w:oddHBand="1" w:evenHBand="0" w:firstRowFirstColumn="0" w:firstRowLastColumn="0" w:lastRowFirstColumn="0" w:lastRowLastColumn="0"/>
            </w:pPr>
            <w:r w:rsidRPr="002C4CE1">
              <w:t>duomenų tvarkymas yra grindžiamas sutikimu arba sutartimi;</w:t>
            </w:r>
          </w:p>
          <w:p w:rsidR="000238F1" w:rsidRPr="002C4CE1" w:rsidRDefault="000238F1" w:rsidP="002C4CE1">
            <w:pPr>
              <w:pStyle w:val="Style1"/>
              <w:cnfStyle w:val="000000100000" w:firstRow="0" w:lastRow="0" w:firstColumn="0" w:lastColumn="0" w:oddVBand="0" w:evenVBand="0" w:oddHBand="1" w:evenHBand="0" w:firstRowFirstColumn="0" w:firstRowLastColumn="0" w:lastRowFirstColumn="0" w:lastRowLastColumn="0"/>
            </w:pPr>
            <w:r w:rsidRPr="002C4CE1">
              <w:t>duomenys tvarkomi automatizuotomis priemonėmis.</w:t>
            </w:r>
          </w:p>
          <w:p w:rsidR="000A440C" w:rsidRPr="002C4CE1" w:rsidRDefault="000A440C" w:rsidP="002C4CE1">
            <w:pPr>
              <w:pStyle w:val="Style1"/>
              <w:cnfStyle w:val="000000100000" w:firstRow="0" w:lastRow="0" w:firstColumn="0" w:lastColumn="0" w:oddVBand="0" w:evenVBand="0" w:oddHBand="1" w:evenHBand="0" w:firstRowFirstColumn="0" w:firstRowLastColumn="0" w:lastRowFirstColumn="0" w:lastRowLastColumn="0"/>
            </w:pPr>
          </w:p>
          <w:p w:rsidR="000A440C" w:rsidRPr="002C4CE1" w:rsidRDefault="000238F1" w:rsidP="002C4CE1">
            <w:pPr>
              <w:pStyle w:val="Style1"/>
              <w:cnfStyle w:val="000000100000" w:firstRow="0" w:lastRow="0" w:firstColumn="0" w:lastColumn="0" w:oddVBand="0" w:evenVBand="0" w:oddHBand="1" w:evenHBand="0" w:firstRowFirstColumn="0" w:firstRowLastColumn="0" w:lastRowFirstColumn="0" w:lastRowLastColumn="0"/>
            </w:pPr>
            <w:r w:rsidRPr="002C4CE1">
              <w:t>Naudodamasis savo teise į duomenų perkeliamumą, duomenų subjektas turi teisę, kad vienas duomenų valdytojas asmens duomenis tiesiogiai persiųstų kitam, kai tai techniškai įmanoma.</w:t>
            </w:r>
          </w:p>
          <w:p w:rsidR="000238F1" w:rsidRPr="002C4CE1" w:rsidRDefault="000238F1" w:rsidP="002C4CE1">
            <w:pPr>
              <w:pStyle w:val="Style1"/>
              <w:cnfStyle w:val="000000100000" w:firstRow="0" w:lastRow="0" w:firstColumn="0" w:lastColumn="0" w:oddVBand="0" w:evenVBand="0" w:oddHBand="1" w:evenHBand="0" w:firstRowFirstColumn="0" w:firstRowLastColumn="0" w:lastRowFirstColumn="0" w:lastRowLastColumn="0"/>
            </w:pPr>
            <w:r w:rsidRPr="002C4CE1">
              <w:t>Teisė į duomenų perkeliamumą negali daryti neigiamo poveikio kitų teisėms ir laisvėms.</w:t>
            </w:r>
          </w:p>
        </w:tc>
      </w:tr>
      <w:tr w:rsidR="000238F1" w:rsidRPr="002C4CE1"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2C4CE1" w:rsidRDefault="006F04A9" w:rsidP="002C4CE1">
            <w:pPr>
              <w:jc w:val="both"/>
              <w:rPr>
                <w:rFonts w:ascii="Times New Roman" w:hAnsi="Times New Roman"/>
                <w:b w:val="0"/>
                <w:sz w:val="24"/>
                <w:szCs w:val="24"/>
              </w:rPr>
            </w:pPr>
            <w:r>
              <w:rPr>
                <w:rFonts w:ascii="Times New Roman" w:hAnsi="Times New Roman"/>
                <w:b w:val="0"/>
                <w:sz w:val="24"/>
                <w:szCs w:val="24"/>
              </w:rPr>
              <w:t>37</w:t>
            </w:r>
            <w:r w:rsidR="000A440C" w:rsidRPr="002C4CE1">
              <w:rPr>
                <w:rFonts w:ascii="Times New Roman" w:hAnsi="Times New Roman"/>
                <w:b w:val="0"/>
                <w:sz w:val="24"/>
                <w:szCs w:val="24"/>
              </w:rPr>
              <w:t>.6.</w:t>
            </w:r>
          </w:p>
        </w:tc>
        <w:tc>
          <w:tcPr>
            <w:tcW w:w="3260" w:type="dxa"/>
          </w:tcPr>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rPr>
                <w:rStyle w:val="Strong"/>
                <w:b w:val="0"/>
              </w:rPr>
            </w:pPr>
            <w:r w:rsidRPr="002C4CE1">
              <w:rPr>
                <w:rStyle w:val="Strong"/>
                <w:b w:val="0"/>
              </w:rPr>
              <w:t>Teisė apriboti asmens duomenų tvarkymą</w:t>
            </w:r>
          </w:p>
          <w:p w:rsidR="000238F1" w:rsidRPr="002C4CE1" w:rsidRDefault="000238F1" w:rsidP="002C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5210" w:type="dxa"/>
          </w:tcPr>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rPr>
                <w:u w:val="single"/>
              </w:rPr>
            </w:pPr>
            <w:r w:rsidRPr="002C4CE1">
              <w:rPr>
                <w:u w:val="single"/>
              </w:rPr>
              <w:t>Duomenų subjektas turi teisę reikalauti, kad duomenų valdytojas apribotų duomenų tvarkymą kai taikomas vienas iš šių atvejų:</w:t>
            </w:r>
          </w:p>
          <w:p w:rsidR="000A440C" w:rsidRPr="002C4CE1" w:rsidRDefault="000A440C" w:rsidP="002C4CE1">
            <w:pPr>
              <w:pStyle w:val="Style1"/>
              <w:cnfStyle w:val="000000010000" w:firstRow="0" w:lastRow="0" w:firstColumn="0" w:lastColumn="0" w:oddVBand="0" w:evenVBand="0" w:oddHBand="0" w:evenHBand="1" w:firstRowFirstColumn="0" w:firstRowLastColumn="0" w:lastRowFirstColumn="0" w:lastRowLastColumn="0"/>
            </w:pP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asmens duomenų subjektas užginčija duomenų tikslumą tokiam laikotarpiui, per kurį duomenų valdytojas gali patikrinti asmens duomenų tikslumą;</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asmens duomenų tvarkymas yra neteisėtas ir duomenų subjektas nesutinka, kad duomenys būtų ištrinti, ir vietoj to prašo apriboti jų naudojimą;</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duomenų valdytojui nebereikia asmens duomenų tvarkymo tikslais, tačiau jų reikia duomenų subjektui siekiant pareikšti, vykdyti arba apginti teisinius reikalavimus; arba</w:t>
            </w:r>
          </w:p>
          <w:p w:rsidR="000238F1" w:rsidRPr="002C4CE1" w:rsidRDefault="000238F1" w:rsidP="002C4CE1">
            <w:pPr>
              <w:pStyle w:val="Style1"/>
              <w:cnfStyle w:val="000000010000" w:firstRow="0" w:lastRow="0" w:firstColumn="0" w:lastColumn="0" w:oddVBand="0" w:evenVBand="0" w:oddHBand="0" w:evenHBand="1" w:firstRowFirstColumn="0" w:firstRowLastColumn="0" w:lastRowFirstColumn="0" w:lastRowLastColumn="0"/>
            </w:pPr>
            <w:r w:rsidRPr="002C4CE1">
              <w:t>duomenų subjektas paprieštaravo duomenų tvarkymui, kol bus patikrinta, ar duomenų valdytojo teisėtos priežastys yra viršesnės už duomenų subjekto priežastis.</w:t>
            </w:r>
          </w:p>
          <w:p w:rsidR="000A440C" w:rsidRPr="002C4CE1" w:rsidRDefault="000A440C" w:rsidP="002C4CE1">
            <w:pPr>
              <w:pStyle w:val="Style1"/>
              <w:cnfStyle w:val="000000010000" w:firstRow="0" w:lastRow="0" w:firstColumn="0" w:lastColumn="0" w:oddVBand="0" w:evenVBand="0" w:oddHBand="0" w:evenHBand="1" w:firstRowFirstColumn="0" w:firstRowLastColumn="0" w:lastRowFirstColumn="0" w:lastRowLastColumn="0"/>
            </w:pPr>
          </w:p>
          <w:p w:rsidR="000238F1" w:rsidRPr="002C4CE1" w:rsidRDefault="003D39FA" w:rsidP="002C4CE1">
            <w:pPr>
              <w:pStyle w:val="Style1"/>
              <w:cnfStyle w:val="000000010000" w:firstRow="0" w:lastRow="0" w:firstColumn="0" w:lastColumn="0" w:oddVBand="0" w:evenVBand="0" w:oddHBand="0" w:evenHBand="1" w:firstRowFirstColumn="0" w:firstRowLastColumn="0" w:lastRowFirstColumn="0" w:lastRowLastColumn="0"/>
            </w:pPr>
            <w:r w:rsidRPr="002C4CE1">
              <w:t xml:space="preserve">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w:t>
            </w:r>
            <w:r w:rsidRPr="002C4CE1">
              <w:lastRenderedPageBreak/>
              <w:t>viešojo intereso priežasčių</w:t>
            </w:r>
            <w:r w:rsidR="000A440C" w:rsidRPr="002C4CE1">
              <w:t>.</w:t>
            </w:r>
          </w:p>
        </w:tc>
      </w:tr>
      <w:tr w:rsidR="00A94186" w:rsidRPr="002C4CE1"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A94186" w:rsidRPr="002C4CE1" w:rsidRDefault="00A94186" w:rsidP="003C1A39">
            <w:pPr>
              <w:pStyle w:val="ListParagraph"/>
              <w:numPr>
                <w:ilvl w:val="0"/>
                <w:numId w:val="2"/>
              </w:numPr>
              <w:spacing w:before="0" w:after="0"/>
              <w:ind w:left="567" w:hanging="567"/>
              <w:jc w:val="both"/>
              <w:rPr>
                <w:rFonts w:ascii="Times New Roman" w:hAnsi="Times New Roman" w:cs="Times New Roman"/>
                <w:b w:val="0"/>
                <w:sz w:val="24"/>
                <w:szCs w:val="24"/>
              </w:rPr>
            </w:pPr>
            <w:r w:rsidRPr="002C4CE1">
              <w:rPr>
                <w:rFonts w:ascii="Times New Roman" w:hAnsi="Times New Roman" w:cs="Times New Roman"/>
                <w:b w:val="0"/>
                <w:sz w:val="24"/>
                <w:szCs w:val="24"/>
              </w:rPr>
              <w:lastRenderedPageBreak/>
              <w:t xml:space="preserve">Taip pat turi teisę pateikti skundą Valstybinei duomenų apsaugos inspekcijai (A. Juozapavičiaus g. 6, 09310 Vilnius, Tel. (8 5) 271 2804, El. paštas ada@ada.lt). </w:t>
            </w:r>
          </w:p>
        </w:tc>
      </w:tr>
    </w:tbl>
    <w:p w:rsidR="009718BF" w:rsidRDefault="009718BF" w:rsidP="002C4CE1">
      <w:pPr>
        <w:jc w:val="both"/>
        <w:rPr>
          <w:rFonts w:ascii="Times New Roman" w:hAnsi="Times New Roman"/>
          <w:sz w:val="24"/>
          <w:szCs w:val="24"/>
        </w:rPr>
      </w:pPr>
    </w:p>
    <w:p w:rsidR="009718BF" w:rsidRPr="00E01014" w:rsidRDefault="009718BF" w:rsidP="003C1A39">
      <w:pPr>
        <w:pStyle w:val="ListParagraph"/>
        <w:numPr>
          <w:ilvl w:val="0"/>
          <w:numId w:val="1"/>
        </w:numPr>
        <w:spacing w:before="0" w:after="0"/>
        <w:ind w:left="567" w:hanging="567"/>
        <w:jc w:val="center"/>
        <w:rPr>
          <w:rFonts w:ascii="Times New Roman" w:hAnsi="Times New Roman" w:cs="Times New Roman"/>
          <w:b/>
          <w:sz w:val="24"/>
          <w:szCs w:val="24"/>
        </w:rPr>
      </w:pPr>
      <w:r w:rsidRPr="00E01014">
        <w:rPr>
          <w:rFonts w:ascii="Times New Roman" w:hAnsi="Times New Roman" w:cs="Times New Roman"/>
          <w:b/>
          <w:sz w:val="24"/>
          <w:szCs w:val="24"/>
        </w:rPr>
        <w:t>SKYRIUS</w:t>
      </w:r>
    </w:p>
    <w:p w:rsidR="009718BF" w:rsidRPr="00E01014" w:rsidRDefault="009718BF" w:rsidP="009718BF">
      <w:pPr>
        <w:autoSpaceDE w:val="0"/>
        <w:autoSpaceDN w:val="0"/>
        <w:adjustRightInd w:val="0"/>
        <w:jc w:val="center"/>
        <w:rPr>
          <w:rFonts w:ascii="Times New Roman" w:hAnsi="Times New Roman"/>
          <w:color w:val="000000"/>
          <w:sz w:val="24"/>
          <w:szCs w:val="24"/>
          <w:lang w:val="lt-LT"/>
        </w:rPr>
      </w:pPr>
      <w:r w:rsidRPr="00E01014">
        <w:rPr>
          <w:rFonts w:ascii="Times New Roman" w:hAnsi="Times New Roman"/>
          <w:b/>
          <w:bCs/>
          <w:color w:val="000000"/>
          <w:sz w:val="24"/>
          <w:szCs w:val="24"/>
          <w:lang w:val="lt-LT"/>
        </w:rPr>
        <w:t>DUOMENŲ SUBJEKTO TEISIŲ ĮGYVENDINIMO TVARKA</w:t>
      </w:r>
    </w:p>
    <w:p w:rsidR="009718BF" w:rsidRPr="00E01014"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Įstaiga ir Įstaigos </w:t>
      </w:r>
      <w:r w:rsidRPr="00E01014">
        <w:rPr>
          <w:rFonts w:ascii="Times New Roman" w:hAnsi="Times New Roman" w:cs="Times New Roman"/>
          <w:color w:val="000000"/>
          <w:sz w:val="24"/>
          <w:szCs w:val="24"/>
        </w:rPr>
        <w:t>padaliniai, kuriuose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kitų asmenų teisių ir laisvių apsaugą.</w:t>
      </w:r>
    </w:p>
    <w:p w:rsidR="009718BF" w:rsidRPr="00E01014"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Duomenų subjektai, kurių asmens duomenys tvarkomi, apie tai yra informuojami suteikiant šią informaciją: </w:t>
      </w:r>
    </w:p>
    <w:p w:rsidR="009718BF" w:rsidRPr="00E01014" w:rsidRDefault="009718BF" w:rsidP="003C1A39">
      <w:pPr>
        <w:pStyle w:val="ListParagraph"/>
        <w:numPr>
          <w:ilvl w:val="0"/>
          <w:numId w:val="11"/>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Asmens duomenis tvarko </w:t>
      </w:r>
      <w:r w:rsidR="00416DDB">
        <w:rPr>
          <w:rFonts w:ascii="Times New Roman" w:hAnsi="Times New Roman" w:cs="Times New Roman"/>
          <w:sz w:val="24"/>
          <w:szCs w:val="24"/>
        </w:rPr>
        <w:t xml:space="preserve">Biudžetinė įstaiga </w:t>
      </w:r>
      <w:r w:rsidR="00416DDB" w:rsidRPr="007D46C2">
        <w:rPr>
          <w:rFonts w:ascii="Times New Roman" w:hAnsi="Times New Roman" w:cs="Times New Roman"/>
          <w:sz w:val="24"/>
          <w:szCs w:val="24"/>
        </w:rPr>
        <w:t>Paberžės socialinės globos namai,</w:t>
      </w:r>
      <w:r w:rsidR="00416DDB" w:rsidRPr="000B755F">
        <w:rPr>
          <w:rFonts w:ascii="Times New Roman" w:hAnsi="Times New Roman" w:cs="Times New Roman"/>
          <w:sz w:val="24"/>
          <w:szCs w:val="24"/>
        </w:rPr>
        <w:t xml:space="preserve"> įstaigos kodas </w:t>
      </w:r>
      <w:r w:rsidR="00416DDB">
        <w:rPr>
          <w:rFonts w:ascii="Times New Roman" w:hAnsi="Times New Roman" w:cs="Times New Roman"/>
          <w:sz w:val="24"/>
          <w:szCs w:val="24"/>
          <w:shd w:val="clear" w:color="auto" w:fill="FFFFFF"/>
        </w:rPr>
        <w:t>300625955</w:t>
      </w:r>
      <w:r w:rsidR="00416DDB" w:rsidRPr="000B755F">
        <w:rPr>
          <w:rFonts w:ascii="Times New Roman" w:hAnsi="Times New Roman" w:cs="Times New Roman"/>
          <w:sz w:val="24"/>
          <w:szCs w:val="24"/>
        </w:rPr>
        <w:t xml:space="preserve">, buveinės adresas </w:t>
      </w:r>
      <w:r w:rsidR="00416DDB">
        <w:rPr>
          <w:rFonts w:ascii="Times New Roman" w:hAnsi="Times New Roman" w:cs="Times New Roman"/>
          <w:sz w:val="24"/>
          <w:szCs w:val="24"/>
          <w:shd w:val="clear" w:color="auto" w:fill="FFFFFF"/>
        </w:rPr>
        <w:t>Darbininkų g. 16, LT-14272 Lygialaukio k., Paberžės sen., Vilniaus r. sav</w:t>
      </w:r>
      <w:r w:rsidR="00416DDB" w:rsidRPr="000B755F">
        <w:rPr>
          <w:rFonts w:ascii="Times New Roman" w:hAnsi="Times New Roman" w:cs="Times New Roman"/>
          <w:sz w:val="24"/>
          <w:szCs w:val="24"/>
          <w:shd w:val="clear" w:color="auto" w:fill="FFFFFF"/>
        </w:rPr>
        <w:t>.</w:t>
      </w:r>
      <w:r w:rsidR="003C1A39">
        <w:rPr>
          <w:rFonts w:ascii="Times New Roman" w:hAnsi="Times New Roman" w:cs="Times New Roman"/>
          <w:sz w:val="24"/>
          <w:szCs w:val="24"/>
          <w:shd w:val="clear" w:color="auto" w:fill="FFFFFF"/>
        </w:rPr>
        <w:t>;</w:t>
      </w:r>
    </w:p>
    <w:p w:rsidR="009718BF" w:rsidRPr="00E01014" w:rsidRDefault="009718BF" w:rsidP="003C1A39">
      <w:pPr>
        <w:pStyle w:val="ListParagraph"/>
        <w:numPr>
          <w:ilvl w:val="0"/>
          <w:numId w:val="11"/>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Asmens duomenys tvarkomi šiuo tikslu – asmens </w:t>
      </w:r>
      <w:r w:rsidR="003C1A39">
        <w:rPr>
          <w:rFonts w:ascii="Times New Roman" w:hAnsi="Times New Roman" w:cs="Times New Roman"/>
          <w:color w:val="000000"/>
          <w:sz w:val="24"/>
          <w:szCs w:val="24"/>
        </w:rPr>
        <w:t>socialinių</w:t>
      </w:r>
      <w:r w:rsidRPr="00E01014">
        <w:rPr>
          <w:rFonts w:ascii="Times New Roman" w:hAnsi="Times New Roman" w:cs="Times New Roman"/>
          <w:color w:val="000000"/>
          <w:sz w:val="24"/>
          <w:szCs w:val="24"/>
        </w:rPr>
        <w:t xml:space="preserve"> </w:t>
      </w:r>
      <w:r w:rsidR="00D91362">
        <w:rPr>
          <w:rFonts w:ascii="Times New Roman" w:hAnsi="Times New Roman" w:cs="Times New Roman"/>
          <w:color w:val="000000"/>
          <w:sz w:val="24"/>
          <w:szCs w:val="24"/>
        </w:rPr>
        <w:t xml:space="preserve">(globos) </w:t>
      </w:r>
      <w:r w:rsidRPr="00E01014">
        <w:rPr>
          <w:rFonts w:ascii="Times New Roman" w:hAnsi="Times New Roman" w:cs="Times New Roman"/>
          <w:color w:val="000000"/>
          <w:sz w:val="24"/>
          <w:szCs w:val="24"/>
        </w:rPr>
        <w:t>paslaugų teikimo tikslu</w:t>
      </w:r>
      <w:r w:rsidR="006F04A9">
        <w:rPr>
          <w:rFonts w:ascii="Times New Roman" w:hAnsi="Times New Roman" w:cs="Times New Roman"/>
          <w:color w:val="000000"/>
          <w:sz w:val="24"/>
          <w:szCs w:val="24"/>
        </w:rPr>
        <w:t>, vidaus administravimo tikslu;</w:t>
      </w:r>
    </w:p>
    <w:p w:rsidR="009718BF" w:rsidRPr="00E01014" w:rsidRDefault="009718BF" w:rsidP="003C1A39">
      <w:pPr>
        <w:pStyle w:val="ListParagraph"/>
        <w:numPr>
          <w:ilvl w:val="0"/>
          <w:numId w:val="11"/>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Asmens duomenys teikiami sveikatos priežiūros įstaigoms, bet kokioms valstybinėms, priežiūros institucijoms, kitoms kontroliuojančioms institucijoms, etikos komitetams, teisėsaugos institucijoms, teismams, kitoms įstaigoms, kurios teisės aktų nustatyta tvarka turi teisę gauti duomenis. Asmens duomenys šiame Taisyklių papunktyje numatytiems asmens duomenų gavėjams teikiami tik esant vienam iš ADTAĮ 5 straipsnyje numatytų asmens duomenų teisėto tvarkymo kriterijų; </w:t>
      </w:r>
    </w:p>
    <w:p w:rsidR="009718BF" w:rsidRPr="00E01014"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Duomenų subjektai,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rsidR="009718BF" w:rsidRPr="00E01014"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Duomenų subjekto teisė susipažinti su savo asmens duomenimis procedūrinė įgyvendinimo tvarka:</w:t>
      </w:r>
    </w:p>
    <w:p w:rsidR="009718BF" w:rsidRPr="00E01014" w:rsidRDefault="009718BF" w:rsidP="003C1A39">
      <w:pPr>
        <w:pStyle w:val="ListParagraph"/>
        <w:numPr>
          <w:ilvl w:val="0"/>
          <w:numId w:val="12"/>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lang w:eastAsia="lt-LT"/>
        </w:rPr>
        <w:t xml:space="preserve">Duomenų subjektas, pateikęs </w:t>
      </w:r>
      <w:r w:rsidRPr="00E01014">
        <w:rPr>
          <w:rFonts w:ascii="Times New Roman" w:hAnsi="Times New Roman" w:cs="Times New Roman"/>
          <w:sz w:val="24"/>
          <w:szCs w:val="24"/>
        </w:rPr>
        <w:t>Įstaigai</w:t>
      </w:r>
      <w:r w:rsidRPr="00E01014">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w:t>
      </w:r>
    </w:p>
    <w:p w:rsidR="009718BF" w:rsidRPr="00E01014" w:rsidRDefault="009718BF" w:rsidP="003C1A39">
      <w:pPr>
        <w:pStyle w:val="ListParagraph"/>
        <w:numPr>
          <w:ilvl w:val="0"/>
          <w:numId w:val="12"/>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lang w:eastAsia="lt-LT"/>
        </w:rPr>
        <w:t>G</w:t>
      </w:r>
      <w:r w:rsidRPr="00E01014">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rsidR="009718BF" w:rsidRPr="00E01014" w:rsidRDefault="009718BF" w:rsidP="003C1A39">
      <w:pPr>
        <w:pStyle w:val="ListParagraph"/>
        <w:numPr>
          <w:ilvl w:val="0"/>
          <w:numId w:val="12"/>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Įgyvendinant Duomenų subjekto teises, užtikrinama trečiųjų asmenų teisė į privatų gyvenimą, t. y. Duomenų subjektui susipažįstant su savo asmens duomenimis, jeigu dokumentuose matomi kitų asmenų duomenys, kurių tapatybė gali būti nustatyta, ar kita </w:t>
      </w:r>
      <w:r w:rsidRPr="00E01014">
        <w:rPr>
          <w:rFonts w:ascii="Times New Roman" w:hAnsi="Times New Roman" w:cs="Times New Roman"/>
          <w:sz w:val="24"/>
          <w:szCs w:val="24"/>
        </w:rPr>
        <w:lastRenderedPageBreak/>
        <w:t xml:space="preserve">informacija, kuri gali pažeisti trečiųjų asmenų privatumą, šie įrašai turi būti retušuoti ar kitais būtais panaikinama galimybė identifikuoti trečiuosius asmenis; </w:t>
      </w:r>
    </w:p>
    <w:p w:rsidR="009718BF" w:rsidRPr="00E01014" w:rsidRDefault="009718BF" w:rsidP="003C1A39">
      <w:pPr>
        <w:pStyle w:val="ListParagraph"/>
        <w:numPr>
          <w:ilvl w:val="0"/>
          <w:numId w:val="12"/>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Gavus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 </w:t>
      </w:r>
    </w:p>
    <w:p w:rsidR="009718BF" w:rsidRPr="00E01014"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Duomenų subjekto teisė nesutikti su savo asmens duomenų tvarkymu procedūrinė įgyvendinimo tvarka:</w:t>
      </w:r>
    </w:p>
    <w:p w:rsidR="009718BF" w:rsidRPr="00E01014" w:rsidRDefault="009718BF" w:rsidP="003C1A39">
      <w:pPr>
        <w:pStyle w:val="ListParagraph"/>
        <w:numPr>
          <w:ilvl w:val="0"/>
          <w:numId w:val="13"/>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Duomenų subjektas ADTAĮ 5 straipsnio 1 dalies 5 ir 6 punktuose nurodytais atvejais turi teisę nesutikti, kad būtų tvarkomi jo asmens duomenys; </w:t>
      </w:r>
    </w:p>
    <w:p w:rsidR="009718BF" w:rsidRPr="00E01014" w:rsidRDefault="009718BF" w:rsidP="003C1A39">
      <w:pPr>
        <w:pStyle w:val="ListParagraph"/>
        <w:numPr>
          <w:ilvl w:val="0"/>
          <w:numId w:val="13"/>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rsidR="009718BF" w:rsidRPr="00E01014" w:rsidRDefault="009718BF" w:rsidP="003C1A39">
      <w:pPr>
        <w:pStyle w:val="ListParagraph"/>
        <w:numPr>
          <w:ilvl w:val="0"/>
          <w:numId w:val="13"/>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Jeigu Duomenų subjektas per nustatytą terminą išreiškia teisiškai pagrįstą nesutikimą, Duomenų valdytojas neatlieka asmens duomenų tvarkymo veiksmų ADTAĮ 5 straipsnio 1 dalies 5 ar 6 punktuose nustatytais atvejais ir Duomenų subjekto prašymu praneša jam apie jo asmens duomenų tvarkymo veiksmų nutraukimą ar atsisakymą nutraukti duomenų tvarkymo veiksmus, nurodant atsisakymo motyvus. </w:t>
      </w:r>
    </w:p>
    <w:p w:rsidR="009718BF" w:rsidRPr="00E01014"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Duomenų subjekto teisė </w:t>
      </w:r>
      <w:r w:rsidRPr="00E01014">
        <w:rPr>
          <w:rFonts w:ascii="Times New Roman" w:hAnsi="Times New Roman" w:cs="Times New Roman"/>
          <w:sz w:val="24"/>
          <w:szCs w:val="24"/>
        </w:rPr>
        <w:t>reikalauti ištaisyti, sunaikinti savo asmens duomenis arba sustabdyti, išskyrus saugojimą, savo asmens duomenų tvarkymo veiksmų</w:t>
      </w:r>
      <w:r w:rsidRPr="00E01014">
        <w:rPr>
          <w:rFonts w:ascii="Times New Roman" w:hAnsi="Times New Roman" w:cs="Times New Roman"/>
          <w:color w:val="000000"/>
          <w:sz w:val="24"/>
          <w:szCs w:val="24"/>
        </w:rPr>
        <w:t xml:space="preserve"> procedūrinė įgyvendinimo tvarka:</w:t>
      </w:r>
    </w:p>
    <w:p w:rsidR="009718BF" w:rsidRPr="00E01014" w:rsidRDefault="009718BF" w:rsidP="003C1A39">
      <w:pPr>
        <w:pStyle w:val="ListParagraph"/>
        <w:numPr>
          <w:ilvl w:val="0"/>
          <w:numId w:val="14"/>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Jeigu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rsidR="009718BF" w:rsidRPr="00E01014" w:rsidRDefault="009718BF" w:rsidP="003C1A39">
      <w:pPr>
        <w:pStyle w:val="ListParagraph"/>
        <w:numPr>
          <w:ilvl w:val="0"/>
          <w:numId w:val="14"/>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Jeigu Duomenų subjektas, susipažinęs su savo asmens duomenimis, nustato, kad jo asmens duomenys yra tvarkomi neteisėtai, nesąžiningai, ir pats ar jo įgaliotas atstovas raštu kreipiasi į duomenų valdytoją, duomenų valdytojas nedelsdamas, ne vėliau kaip per 5 darbo dienas, neatlygintinai patikrina Duomenų subjekto asmens duomenų tvarkymo teisėtumą, sąžiningumą ir nedelsdamas sunaikina neteisėtai ir nesąžiningai sukauptus asmens duomenis ar sustabdo tokių asmens duomenų tvarkymo veiksmus, išskyrus saugojimą;</w:t>
      </w:r>
    </w:p>
    <w:p w:rsidR="009718BF" w:rsidRPr="00E01014" w:rsidRDefault="009718BF" w:rsidP="003C1A39">
      <w:pPr>
        <w:pStyle w:val="ListParagraph"/>
        <w:numPr>
          <w:ilvl w:val="0"/>
          <w:numId w:val="14"/>
        </w:numPr>
        <w:spacing w:before="0" w:after="0"/>
        <w:ind w:left="1134" w:hanging="567"/>
        <w:jc w:val="both"/>
        <w:rPr>
          <w:rFonts w:ascii="Times New Roman" w:hAnsi="Times New Roman" w:cs="Times New Roman"/>
          <w:sz w:val="24"/>
          <w:szCs w:val="24"/>
        </w:rPr>
      </w:pPr>
      <w:r w:rsidRPr="00E01014">
        <w:rPr>
          <w:rFonts w:ascii="Times New Roman" w:hAnsi="Times New Roman" w:cs="Times New Roman"/>
          <w:sz w:val="24"/>
          <w:szCs w:val="24"/>
        </w:rPr>
        <w:t xml:space="preserve">Duomenų valdytojas, Duomenų subjekto ar jo įgalioto atstovo prašymu sustabdęs Duomenų subjekto asmens duomenų tvarkymo veiksmus, asmens duomenis, kurių tvarkymo veiksmai sustabdyti, saugo tol, kol jie bus ištaisyti ar sunaikinti (Duomenų </w:t>
      </w:r>
      <w:r w:rsidRPr="00E01014">
        <w:rPr>
          <w:rFonts w:ascii="Times New Roman" w:hAnsi="Times New Roman" w:cs="Times New Roman"/>
          <w:sz w:val="24"/>
          <w:szCs w:val="24"/>
        </w:rPr>
        <w:lastRenderedPageBreak/>
        <w:t xml:space="preserve">subjekto prašymu arba pasibaigus duomenų saugojimo terminui). Kiti tvarkymo veiksmai su tokiais asmens duomenimis gali būti atliekami tik: </w:t>
      </w:r>
    </w:p>
    <w:p w:rsidR="009718BF" w:rsidRDefault="009718BF" w:rsidP="003C1A39">
      <w:pPr>
        <w:pStyle w:val="ListParagraph"/>
        <w:numPr>
          <w:ilvl w:val="2"/>
          <w:numId w:val="15"/>
        </w:numPr>
        <w:ind w:left="1843" w:hanging="709"/>
        <w:jc w:val="both"/>
        <w:rPr>
          <w:rFonts w:ascii="Times New Roman" w:hAnsi="Times New Roman"/>
          <w:sz w:val="24"/>
          <w:szCs w:val="24"/>
        </w:rPr>
      </w:pPr>
      <w:r w:rsidRPr="00C62BBE">
        <w:rPr>
          <w:rFonts w:ascii="Times New Roman" w:hAnsi="Times New Roman"/>
          <w:sz w:val="24"/>
          <w:szCs w:val="24"/>
        </w:rPr>
        <w:t>Turint tikslą įrodyti aplinkybes, dėl kurių duomenų tvarkymo veiksmai buvo sustabdyti;</w:t>
      </w:r>
    </w:p>
    <w:p w:rsidR="009718BF" w:rsidRPr="00C62BBE" w:rsidRDefault="009718BF" w:rsidP="003C1A39">
      <w:pPr>
        <w:pStyle w:val="ListParagraph"/>
        <w:numPr>
          <w:ilvl w:val="2"/>
          <w:numId w:val="15"/>
        </w:numPr>
        <w:ind w:left="1843" w:hanging="709"/>
        <w:jc w:val="both"/>
        <w:rPr>
          <w:rFonts w:ascii="Times New Roman" w:hAnsi="Times New Roman"/>
          <w:sz w:val="24"/>
          <w:szCs w:val="24"/>
        </w:rPr>
      </w:pPr>
      <w:r w:rsidRPr="00C62BBE">
        <w:rPr>
          <w:rFonts w:ascii="Times New Roman" w:hAnsi="Times New Roman" w:cs="Times New Roman"/>
          <w:sz w:val="24"/>
          <w:szCs w:val="24"/>
        </w:rPr>
        <w:t xml:space="preserve">Jei Duomenų subjektas tiesiogiai ar per įgaliotą atstovą duoda sutikimą toliau tvarkyti savo asmens duomenis; </w:t>
      </w:r>
    </w:p>
    <w:p w:rsidR="009718BF" w:rsidRPr="00C62BBE" w:rsidRDefault="009718BF" w:rsidP="003C1A39">
      <w:pPr>
        <w:pStyle w:val="ListParagraph"/>
        <w:numPr>
          <w:ilvl w:val="2"/>
          <w:numId w:val="15"/>
        </w:numPr>
        <w:ind w:left="1843" w:hanging="709"/>
        <w:jc w:val="both"/>
        <w:rPr>
          <w:rFonts w:ascii="Times New Roman" w:hAnsi="Times New Roman"/>
          <w:sz w:val="24"/>
          <w:szCs w:val="24"/>
        </w:rPr>
      </w:pPr>
      <w:r w:rsidRPr="00C62BBE">
        <w:rPr>
          <w:rFonts w:ascii="Times New Roman" w:hAnsi="Times New Roman" w:cs="Times New Roman"/>
          <w:sz w:val="24"/>
          <w:szCs w:val="24"/>
        </w:rPr>
        <w:t xml:space="preserve">Jei reikia apsaugoti trečiųjų asmenų teises ar teisėtus interesus. </w:t>
      </w:r>
    </w:p>
    <w:p w:rsidR="009718BF" w:rsidRPr="00E01014" w:rsidRDefault="009718BF" w:rsidP="003C1A39">
      <w:pPr>
        <w:pStyle w:val="ListParagraph"/>
        <w:numPr>
          <w:ilvl w:val="0"/>
          <w:numId w:val="14"/>
        </w:numPr>
        <w:autoSpaceDE w:val="0"/>
        <w:autoSpaceDN w:val="0"/>
        <w:adjustRightInd w:val="0"/>
        <w:spacing w:before="0" w:after="0"/>
        <w:ind w:left="1134" w:hanging="567"/>
        <w:rPr>
          <w:rFonts w:ascii="Times New Roman" w:hAnsi="Times New Roman" w:cs="Times New Roman"/>
          <w:sz w:val="24"/>
          <w:szCs w:val="24"/>
        </w:rPr>
      </w:pPr>
      <w:r w:rsidRPr="00E01014">
        <w:rPr>
          <w:rFonts w:ascii="Times New Roman" w:hAnsi="Times New Roman" w:cs="Times New Roman"/>
          <w:sz w:val="24"/>
          <w:szCs w:val="24"/>
        </w:rPr>
        <w:t xml:space="preserve">Duomenų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rsidR="009718BF" w:rsidRPr="00E01014" w:rsidRDefault="009718BF" w:rsidP="003C1A39">
      <w:pPr>
        <w:pStyle w:val="ListParagraph"/>
        <w:numPr>
          <w:ilvl w:val="0"/>
          <w:numId w:val="14"/>
        </w:numPr>
        <w:autoSpaceDE w:val="0"/>
        <w:autoSpaceDN w:val="0"/>
        <w:adjustRightInd w:val="0"/>
        <w:spacing w:before="0" w:after="0"/>
        <w:ind w:left="1134" w:hanging="567"/>
        <w:rPr>
          <w:rFonts w:ascii="Times New Roman" w:hAnsi="Times New Roman" w:cs="Times New Roman"/>
          <w:sz w:val="24"/>
          <w:szCs w:val="24"/>
        </w:rPr>
      </w:pPr>
      <w:r w:rsidRPr="00E01014">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rsidR="009718BF" w:rsidRPr="00E01014" w:rsidRDefault="009718BF" w:rsidP="003C1A39">
      <w:pPr>
        <w:pStyle w:val="ListParagraph"/>
        <w:numPr>
          <w:ilvl w:val="0"/>
          <w:numId w:val="14"/>
        </w:numPr>
        <w:autoSpaceDE w:val="0"/>
        <w:autoSpaceDN w:val="0"/>
        <w:adjustRightInd w:val="0"/>
        <w:spacing w:before="0" w:after="0"/>
        <w:ind w:left="1134" w:hanging="567"/>
        <w:rPr>
          <w:rFonts w:ascii="Times New Roman" w:hAnsi="Times New Roman" w:cs="Times New Roman"/>
          <w:sz w:val="24"/>
          <w:szCs w:val="24"/>
        </w:rPr>
      </w:pPr>
      <w:r w:rsidRPr="00E01014">
        <w:rPr>
          <w:rFonts w:ascii="Times New Roman" w:hAnsi="Times New Roman" w:cs="Times New Roman"/>
          <w:sz w:val="24"/>
          <w:szCs w:val="24"/>
        </w:rPr>
        <w:t xml:space="preserve">Duomenų valdytojas nedelsdamas, ne vėliau kaip per 5 darbo dienas, informuoja duomenų gavėjus apie Duomenų subjekto ar jo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9718BF" w:rsidRPr="003C1A39" w:rsidRDefault="009718BF" w:rsidP="003C1A39">
      <w:pPr>
        <w:pStyle w:val="ListParagraph"/>
        <w:numPr>
          <w:ilvl w:val="0"/>
          <w:numId w:val="2"/>
        </w:numPr>
        <w:autoSpaceDE w:val="0"/>
        <w:autoSpaceDN w:val="0"/>
        <w:adjustRightInd w:val="0"/>
        <w:ind w:left="567" w:hanging="567"/>
        <w:rPr>
          <w:rFonts w:ascii="Times New Roman" w:hAnsi="Times New Roman"/>
          <w:sz w:val="24"/>
          <w:szCs w:val="24"/>
        </w:rPr>
      </w:pPr>
      <w:r w:rsidRPr="003C1A39">
        <w:rPr>
          <w:rFonts w:ascii="Times New Roman" w:hAnsi="Times New Roman"/>
          <w:sz w:val="24"/>
          <w:szCs w:val="24"/>
        </w:rPr>
        <w:t>Duomenų valdytojas turi teisę motyvuotai atsisakyti įgyvendinti Duomenų subjekto teises esant ADTAĮ 23 straipsnio 2 dalyje numatytoms aplinkybėms.</w:t>
      </w:r>
    </w:p>
    <w:p w:rsidR="009718BF" w:rsidRPr="00E01014" w:rsidRDefault="009718BF" w:rsidP="003C1A39">
      <w:pPr>
        <w:pStyle w:val="ListParagraph"/>
        <w:numPr>
          <w:ilvl w:val="0"/>
          <w:numId w:val="2"/>
        </w:numPr>
        <w:autoSpaceDE w:val="0"/>
        <w:autoSpaceDN w:val="0"/>
        <w:adjustRightInd w:val="0"/>
        <w:spacing w:before="0" w:after="0"/>
        <w:ind w:left="567" w:hanging="567"/>
        <w:rPr>
          <w:rFonts w:ascii="Times New Roman" w:hAnsi="Times New Roman" w:cs="Times New Roman"/>
          <w:sz w:val="24"/>
          <w:szCs w:val="24"/>
        </w:rPr>
      </w:pPr>
      <w:r w:rsidRPr="00E01014">
        <w:rPr>
          <w:rFonts w:ascii="Times New Roman" w:hAnsi="Times New Roman" w:cs="Times New Roman"/>
          <w:sz w:val="24"/>
          <w:szCs w:val="24"/>
        </w:rPr>
        <w:t xml:space="preserve">Duomenų subjektai prašymus dėl savo teisių įgyvenfinimo </w:t>
      </w:r>
      <w:r w:rsidRPr="00E01014">
        <w:rPr>
          <w:rFonts w:ascii="Times New Roman" w:hAnsi="Times New Roman" w:cs="Times New Roman"/>
          <w:sz w:val="24"/>
          <w:szCs w:val="24"/>
          <w:lang w:eastAsia="lt-LT"/>
        </w:rPr>
        <w:t>gali pateikti</w:t>
      </w:r>
      <w:r w:rsidRPr="00E01014">
        <w:rPr>
          <w:rFonts w:ascii="Times New Roman" w:hAnsi="Times New Roman" w:cs="Times New Roman"/>
          <w:sz w:val="24"/>
          <w:szCs w:val="24"/>
        </w:rPr>
        <w:t xml:space="preserve"> Įstaigai</w:t>
      </w:r>
      <w:r w:rsidRPr="00E01014">
        <w:rPr>
          <w:rFonts w:ascii="Times New Roman" w:hAnsi="Times New Roman" w:cs="Times New Roman"/>
          <w:sz w:val="24"/>
          <w:szCs w:val="24"/>
          <w:lang w:eastAsia="lt-LT"/>
        </w:rPr>
        <w:t>:</w:t>
      </w:r>
    </w:p>
    <w:p w:rsidR="0084296C" w:rsidRPr="002C4CE1" w:rsidRDefault="0084296C" w:rsidP="002C4CE1">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3402"/>
        <w:gridCol w:w="6237"/>
      </w:tblGrid>
      <w:tr w:rsidR="0084296C" w:rsidRPr="002C4CE1" w:rsidTr="006F0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84296C" w:rsidRPr="002C4CE1" w:rsidRDefault="0084296C" w:rsidP="002C4CE1">
            <w:pPr>
              <w:pStyle w:val="ListParagraph"/>
              <w:spacing w:before="0" w:after="0"/>
              <w:ind w:left="0"/>
              <w:jc w:val="both"/>
              <w:rPr>
                <w:rFonts w:ascii="Times New Roman" w:hAnsi="Times New Roman" w:cs="Times New Roman"/>
                <w:b w:val="0"/>
                <w:sz w:val="24"/>
                <w:szCs w:val="24"/>
              </w:rPr>
            </w:pPr>
            <w:r w:rsidRPr="002C4CE1">
              <w:rPr>
                <w:rFonts w:ascii="Times New Roman" w:hAnsi="Times New Roman" w:cs="Times New Roman"/>
                <w:sz w:val="24"/>
                <w:szCs w:val="24"/>
              </w:rPr>
              <w:t>Elektroniniu paštu</w:t>
            </w:r>
          </w:p>
        </w:tc>
        <w:tc>
          <w:tcPr>
            <w:tcW w:w="6237" w:type="dxa"/>
          </w:tcPr>
          <w:p w:rsidR="0084296C" w:rsidRPr="002C4CE1" w:rsidRDefault="0084296C" w:rsidP="002C4CE1">
            <w:pPr>
              <w:pStyle w:val="ListParagraph"/>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C4CE1">
              <w:rPr>
                <w:rFonts w:ascii="Times New Roman" w:hAnsi="Times New Roman" w:cs="Times New Roman"/>
                <w:sz w:val="24"/>
                <w:szCs w:val="24"/>
              </w:rPr>
              <w:t>Registruotu paštu</w:t>
            </w:r>
          </w:p>
        </w:tc>
      </w:tr>
      <w:tr w:rsidR="0084296C" w:rsidRPr="006F04A9" w:rsidTr="006F0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B07C10" w:rsidRPr="006F04A9" w:rsidRDefault="00DB2A33" w:rsidP="00131195">
            <w:pPr>
              <w:pStyle w:val="ListParagraph"/>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paberzes.namai</w:t>
            </w:r>
            <w:r w:rsidR="00B07C10" w:rsidRPr="006F04A9">
              <w:rPr>
                <w:rFonts w:ascii="Times New Roman" w:hAnsi="Times New Roman" w:cs="Times New Roman"/>
                <w:b w:val="0"/>
                <w:sz w:val="24"/>
                <w:szCs w:val="24"/>
              </w:rPr>
              <w:t>@gmail.com</w:t>
            </w:r>
          </w:p>
        </w:tc>
        <w:tc>
          <w:tcPr>
            <w:tcW w:w="6237" w:type="dxa"/>
          </w:tcPr>
          <w:p w:rsidR="00DB2A33" w:rsidRPr="006F04A9" w:rsidRDefault="00DB2A33" w:rsidP="002C4CE1">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Darbininkų g. 16, LT-14272 Lygialaukio k., Paberžės sen., Vilniaus r. sav.</w:t>
            </w:r>
          </w:p>
        </w:tc>
      </w:tr>
    </w:tbl>
    <w:p w:rsidR="003C1A39" w:rsidRPr="003C1A39" w:rsidRDefault="003C1A39" w:rsidP="003C1A39">
      <w:pPr>
        <w:jc w:val="both"/>
        <w:rPr>
          <w:rFonts w:ascii="Times New Roman" w:hAnsi="Times New Roman"/>
          <w:sz w:val="24"/>
          <w:szCs w:val="24"/>
        </w:rPr>
      </w:pPr>
    </w:p>
    <w:p w:rsidR="003C1A39" w:rsidRPr="00E01014" w:rsidRDefault="003C1A39" w:rsidP="003C1A39">
      <w:pPr>
        <w:pStyle w:val="ListParagraph"/>
        <w:numPr>
          <w:ilvl w:val="0"/>
          <w:numId w:val="1"/>
        </w:numPr>
        <w:spacing w:before="0" w:after="0"/>
        <w:ind w:left="567" w:hanging="567"/>
        <w:jc w:val="center"/>
        <w:rPr>
          <w:rFonts w:ascii="Times New Roman" w:hAnsi="Times New Roman" w:cs="Times New Roman"/>
          <w:b/>
          <w:sz w:val="24"/>
          <w:szCs w:val="24"/>
        </w:rPr>
      </w:pPr>
      <w:r w:rsidRPr="00E01014">
        <w:rPr>
          <w:rFonts w:ascii="Times New Roman" w:hAnsi="Times New Roman" w:cs="Times New Roman"/>
          <w:b/>
          <w:sz w:val="24"/>
          <w:szCs w:val="24"/>
        </w:rPr>
        <w:t>SKYRIUS</w:t>
      </w:r>
    </w:p>
    <w:p w:rsidR="003C1A39" w:rsidRPr="00E01014" w:rsidRDefault="003C1A39" w:rsidP="003C1A39">
      <w:pPr>
        <w:autoSpaceDE w:val="0"/>
        <w:autoSpaceDN w:val="0"/>
        <w:adjustRightInd w:val="0"/>
        <w:jc w:val="center"/>
        <w:rPr>
          <w:rFonts w:ascii="Times New Roman" w:hAnsi="Times New Roman"/>
          <w:color w:val="000000"/>
          <w:sz w:val="24"/>
          <w:szCs w:val="24"/>
          <w:lang w:val="lt-LT"/>
        </w:rPr>
      </w:pPr>
      <w:r w:rsidRPr="00E01014">
        <w:rPr>
          <w:rFonts w:ascii="Times New Roman" w:hAnsi="Times New Roman"/>
          <w:b/>
          <w:bCs/>
          <w:color w:val="000000"/>
          <w:sz w:val="24"/>
          <w:szCs w:val="24"/>
          <w:lang w:val="lt-LT"/>
        </w:rPr>
        <w:t>ASMENS DUOMENŲ TVARKYTOJO PASITELKIMAS</w:t>
      </w:r>
    </w:p>
    <w:p w:rsidR="003C1A39" w:rsidRPr="003C1A39" w:rsidRDefault="003C1A39" w:rsidP="003C1A39">
      <w:pPr>
        <w:pStyle w:val="ListParagraph"/>
        <w:numPr>
          <w:ilvl w:val="0"/>
          <w:numId w:val="2"/>
        </w:numPr>
        <w:ind w:left="567" w:hanging="567"/>
        <w:jc w:val="both"/>
        <w:rPr>
          <w:rFonts w:ascii="Times New Roman" w:hAnsi="Times New Roman"/>
          <w:sz w:val="24"/>
          <w:szCs w:val="24"/>
        </w:rPr>
      </w:pPr>
      <w:r w:rsidRPr="003C1A39">
        <w:rPr>
          <w:rFonts w:ascii="Times New Roman" w:hAnsi="Times New Roman"/>
          <w:color w:val="000000"/>
          <w:sz w:val="24"/>
          <w:szCs w:val="24"/>
        </w:rPr>
        <w:t xml:space="preserve">Tais atvejais, kai Įstaiga įgalioja Duomenų tvarkytoją atlikti asmens duomenų tvarkymo veiksmus, tarp Įstaigos ir Duomenų tvarkytojo turi būti sudaroma rašytinė asmens duomenų tvarkymo sutartis. </w:t>
      </w:r>
    </w:p>
    <w:p w:rsidR="003C1A39" w:rsidRPr="00E01014" w:rsidRDefault="003C1A39"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Sprendimą perduoti Duomenų subjekto duomenų tvarkymą asmens Duomenų tvarkytojui atitinkamo Įstaigos padalinio teikimu priima Įstaigos direktorius. </w:t>
      </w:r>
    </w:p>
    <w:p w:rsidR="003C1A39" w:rsidRPr="00E01014" w:rsidRDefault="003C1A39" w:rsidP="003C1A39">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 xml:space="preserve">Teikimą pasitelkti Duomenų tvarkytoją vykdžiusio Įstaigos padalinio vadovas privalo parinkti tokį Duomenų tvarkytoją, kuris garantuotų reikiamas technines ir organizacines duomenų apsaugos priemones ir užtikrintų, kad tokių priemonių būtų laikomasi. </w:t>
      </w:r>
    </w:p>
    <w:p w:rsidR="00D91362" w:rsidRPr="00B06343" w:rsidRDefault="003C1A39" w:rsidP="00020181">
      <w:pPr>
        <w:pStyle w:val="ListParagraph"/>
        <w:numPr>
          <w:ilvl w:val="0"/>
          <w:numId w:val="2"/>
        </w:numPr>
        <w:spacing w:before="0" w:after="0"/>
        <w:ind w:left="567" w:hanging="567"/>
        <w:jc w:val="both"/>
        <w:rPr>
          <w:rFonts w:ascii="Times New Roman" w:hAnsi="Times New Roman" w:cs="Times New Roman"/>
          <w:sz w:val="24"/>
          <w:szCs w:val="24"/>
        </w:rPr>
      </w:pPr>
      <w:r w:rsidRPr="00E01014">
        <w:rPr>
          <w:rFonts w:ascii="Times New Roman" w:hAnsi="Times New Roman" w:cs="Times New Roman"/>
          <w:color w:val="000000"/>
          <w:sz w:val="24"/>
          <w:szCs w:val="24"/>
        </w:rPr>
        <w:t>Įstaiga, sutartyje įgaliodama Duomenų tvarkytoją tvarkyti asmens duomenis, nurodo, kokius asmens duomenų tvarkymo veiksmus privalo atlikti Duomenų tvarkytojas Duomenų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rsidR="00B06343" w:rsidRPr="00020181" w:rsidRDefault="00B06343" w:rsidP="00B06343">
      <w:pPr>
        <w:pStyle w:val="ListParagraph"/>
        <w:spacing w:before="0" w:after="0"/>
        <w:ind w:left="567"/>
        <w:jc w:val="both"/>
        <w:rPr>
          <w:rFonts w:ascii="Times New Roman" w:hAnsi="Times New Roman" w:cs="Times New Roman"/>
          <w:sz w:val="24"/>
          <w:szCs w:val="24"/>
        </w:rPr>
      </w:pPr>
    </w:p>
    <w:p w:rsidR="005A5961" w:rsidRPr="0084539D" w:rsidRDefault="005A5961" w:rsidP="005A5961">
      <w:pPr>
        <w:pStyle w:val="ListParagraph"/>
        <w:numPr>
          <w:ilvl w:val="0"/>
          <w:numId w:val="1"/>
        </w:numPr>
        <w:spacing w:before="0" w:after="0"/>
        <w:ind w:left="567" w:hanging="567"/>
        <w:jc w:val="center"/>
        <w:rPr>
          <w:rFonts w:ascii="Times New Roman" w:hAnsi="Times New Roman" w:cs="Times New Roman"/>
          <w:b/>
          <w:sz w:val="24"/>
          <w:szCs w:val="24"/>
        </w:rPr>
      </w:pPr>
      <w:r w:rsidRPr="0084539D">
        <w:rPr>
          <w:rFonts w:ascii="Times New Roman" w:hAnsi="Times New Roman" w:cs="Times New Roman"/>
          <w:b/>
          <w:sz w:val="24"/>
          <w:szCs w:val="24"/>
        </w:rPr>
        <w:t>SKYRIUS</w:t>
      </w:r>
    </w:p>
    <w:p w:rsidR="005A5961" w:rsidRPr="0084539D" w:rsidRDefault="005A5961" w:rsidP="005A5961">
      <w:pPr>
        <w:jc w:val="center"/>
        <w:rPr>
          <w:rFonts w:ascii="Times New Roman" w:hAnsi="Times New Roman"/>
          <w:b/>
          <w:sz w:val="24"/>
          <w:szCs w:val="24"/>
          <w:lang w:val="lt-LT"/>
        </w:rPr>
      </w:pPr>
      <w:r w:rsidRPr="0084539D">
        <w:rPr>
          <w:rFonts w:ascii="Times New Roman" w:hAnsi="Times New Roman"/>
          <w:b/>
          <w:sz w:val="24"/>
          <w:szCs w:val="24"/>
          <w:lang w:val="lt-LT"/>
        </w:rPr>
        <w:t>DUOMENŲ RINKIMAS IR TEIKIMAS TRETIESIEMS ASMENIMS</w:t>
      </w:r>
    </w:p>
    <w:p w:rsidR="005A5961" w:rsidRPr="0084539D" w:rsidRDefault="005A5961" w:rsidP="005A5961">
      <w:pPr>
        <w:pStyle w:val="ListParagraph"/>
        <w:numPr>
          <w:ilvl w:val="0"/>
          <w:numId w:val="2"/>
        </w:numPr>
        <w:spacing w:before="0" w:after="0"/>
        <w:ind w:left="567" w:hanging="567"/>
        <w:jc w:val="both"/>
        <w:rPr>
          <w:rFonts w:ascii="Times New Roman" w:hAnsi="Times New Roman" w:cs="Times New Roman"/>
          <w:sz w:val="24"/>
          <w:szCs w:val="24"/>
        </w:rPr>
      </w:pPr>
      <w:r w:rsidRPr="0084539D">
        <w:rPr>
          <w:rFonts w:ascii="Times New Roman" w:hAnsi="Times New Roman" w:cs="Times New Roman"/>
          <w:color w:val="000000"/>
          <w:sz w:val="24"/>
          <w:szCs w:val="24"/>
        </w:rPr>
        <w:t>Informacija apie Asmens duomenų teikimą ir gavimą:</w:t>
      </w:r>
    </w:p>
    <w:p w:rsidR="005A5961" w:rsidRPr="0084539D" w:rsidRDefault="005A5961" w:rsidP="005A5961">
      <w:pPr>
        <w:pStyle w:val="ListParagraph"/>
        <w:spacing w:before="0" w:after="0"/>
        <w:ind w:left="567"/>
        <w:jc w:val="both"/>
        <w:rPr>
          <w:rFonts w:ascii="Times New Roman" w:hAnsi="Times New Roman" w:cs="Times New Roman"/>
          <w:sz w:val="24"/>
          <w:szCs w:val="24"/>
        </w:rPr>
      </w:pPr>
    </w:p>
    <w:tbl>
      <w:tblPr>
        <w:tblStyle w:val="MediumShading1-Accent1"/>
        <w:tblW w:w="0" w:type="auto"/>
        <w:tblLayout w:type="fixed"/>
        <w:tblLook w:val="04A0" w:firstRow="1" w:lastRow="0" w:firstColumn="1" w:lastColumn="0" w:noHBand="0" w:noVBand="1"/>
      </w:tblPr>
      <w:tblGrid>
        <w:gridCol w:w="1668"/>
        <w:gridCol w:w="1701"/>
        <w:gridCol w:w="1784"/>
        <w:gridCol w:w="2368"/>
        <w:gridCol w:w="2333"/>
      </w:tblGrid>
      <w:tr w:rsidR="00265A19" w:rsidRPr="0084539D" w:rsidTr="00B0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A5961" w:rsidRPr="0084539D" w:rsidRDefault="005A5961" w:rsidP="004A3E49">
            <w:pPr>
              <w:jc w:val="both"/>
              <w:rPr>
                <w:rFonts w:ascii="Times New Roman" w:hAnsi="Times New Roman"/>
                <w:sz w:val="24"/>
                <w:szCs w:val="24"/>
                <w:lang w:val="lt-LT"/>
              </w:rPr>
            </w:pPr>
            <w:r w:rsidRPr="0084539D">
              <w:rPr>
                <w:rFonts w:ascii="Times New Roman" w:hAnsi="Times New Roman"/>
                <w:sz w:val="24"/>
                <w:szCs w:val="24"/>
                <w:lang w:val="lt-LT"/>
              </w:rPr>
              <w:lastRenderedPageBreak/>
              <w:t>Duomenų kategorijos</w:t>
            </w:r>
          </w:p>
        </w:tc>
        <w:tc>
          <w:tcPr>
            <w:tcW w:w="1701" w:type="dxa"/>
          </w:tcPr>
          <w:p w:rsidR="005A5961" w:rsidRPr="0084539D" w:rsidRDefault="005A5961" w:rsidP="004A3E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valdytojas</w:t>
            </w:r>
          </w:p>
        </w:tc>
        <w:tc>
          <w:tcPr>
            <w:tcW w:w="1784" w:type="dxa"/>
          </w:tcPr>
          <w:p w:rsidR="005A5961" w:rsidRPr="0084539D" w:rsidRDefault="005A5961" w:rsidP="004A3E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tvarkytojas</w:t>
            </w:r>
          </w:p>
        </w:tc>
        <w:tc>
          <w:tcPr>
            <w:tcW w:w="2368" w:type="dxa"/>
          </w:tcPr>
          <w:p w:rsidR="005A5961" w:rsidRPr="0084539D" w:rsidRDefault="005A5961" w:rsidP="006F04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teikėjas</w:t>
            </w:r>
          </w:p>
        </w:tc>
        <w:tc>
          <w:tcPr>
            <w:tcW w:w="2333" w:type="dxa"/>
          </w:tcPr>
          <w:p w:rsidR="005A5961" w:rsidRPr="0084539D" w:rsidRDefault="005A5961" w:rsidP="006F04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gavėjas</w:t>
            </w:r>
          </w:p>
        </w:tc>
      </w:tr>
      <w:tr w:rsidR="00567EA8" w:rsidRPr="0084539D"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67EA8" w:rsidRPr="0084539D" w:rsidRDefault="00567EA8" w:rsidP="00615636">
            <w:pPr>
              <w:jc w:val="both"/>
              <w:rPr>
                <w:rFonts w:ascii="Times New Roman" w:hAnsi="Times New Roman"/>
                <w:b w:val="0"/>
                <w:sz w:val="24"/>
                <w:szCs w:val="24"/>
                <w:lang w:val="lt-LT"/>
              </w:rPr>
            </w:pPr>
            <w:r>
              <w:rPr>
                <w:rFonts w:ascii="Times New Roman" w:hAnsi="Times New Roman"/>
                <w:b w:val="0"/>
                <w:sz w:val="24"/>
                <w:szCs w:val="24"/>
                <w:lang w:val="lt-LT"/>
              </w:rPr>
              <w:t xml:space="preserve">Bendrieji socialinių (globos) paslaugų gavėjų </w:t>
            </w:r>
            <w:r w:rsidRPr="0084539D">
              <w:rPr>
                <w:rFonts w:ascii="Times New Roman" w:hAnsi="Times New Roman"/>
                <w:b w:val="0"/>
                <w:sz w:val="24"/>
                <w:szCs w:val="24"/>
                <w:lang w:val="lt-LT"/>
              </w:rPr>
              <w:t>asmens duomenys</w:t>
            </w:r>
          </w:p>
        </w:tc>
        <w:tc>
          <w:tcPr>
            <w:tcW w:w="1701" w:type="dxa"/>
          </w:tcPr>
          <w:p w:rsidR="00567EA8" w:rsidRPr="0084539D"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Paberžės socialiniai globos namai</w:t>
            </w:r>
          </w:p>
        </w:tc>
        <w:tc>
          <w:tcPr>
            <w:tcW w:w="1784" w:type="dxa"/>
          </w:tcPr>
          <w:p w:rsidR="00567EA8" w:rsidRDefault="007C11AB" w:rsidP="004A3E49">
            <w:pPr>
              <w:jc w:val="both"/>
              <w:cnfStyle w:val="000000100000" w:firstRow="0" w:lastRow="0" w:firstColumn="0" w:lastColumn="0" w:oddVBand="0" w:evenVBand="0" w:oddHBand="1" w:evenHBand="0" w:firstRowFirstColumn="0" w:firstRowLastColumn="0" w:lastRowFirstColumn="0" w:lastRowLastColumn="0"/>
            </w:pPr>
            <w:r>
              <w:rPr>
                <w:rFonts w:ascii="Times New Roman" w:hAnsi="Times New Roman"/>
                <w:sz w:val="24"/>
                <w:szCs w:val="24"/>
                <w:lang w:val="lt-LT"/>
              </w:rPr>
              <w:t>Paberžės socialiniai globos namai</w:t>
            </w:r>
          </w:p>
        </w:tc>
        <w:tc>
          <w:tcPr>
            <w:tcW w:w="2368" w:type="dxa"/>
          </w:tcPr>
          <w:p w:rsidR="00567EA8" w:rsidRDefault="00567EA8" w:rsidP="00265A1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subjektas</w:t>
            </w:r>
            <w:r w:rsidR="007D46C2">
              <w:rPr>
                <w:rFonts w:ascii="Times New Roman" w:hAnsi="Times New Roman"/>
                <w:sz w:val="24"/>
                <w:szCs w:val="24"/>
                <w:lang w:val="lt-LT"/>
              </w:rPr>
              <w:t xml:space="preserve"> ir (ar) jo atstovas</w:t>
            </w:r>
            <w:r w:rsidRPr="0084539D">
              <w:rPr>
                <w:rFonts w:ascii="Times New Roman" w:hAnsi="Times New Roman"/>
                <w:sz w:val="24"/>
                <w:szCs w:val="24"/>
                <w:lang w:val="lt-LT"/>
              </w:rPr>
              <w:t xml:space="preserve"> pagal nustatytos formos anketą</w:t>
            </w:r>
            <w:r>
              <w:rPr>
                <w:rFonts w:ascii="Times New Roman" w:hAnsi="Times New Roman"/>
                <w:sz w:val="24"/>
                <w:szCs w:val="24"/>
                <w:lang w:val="lt-LT"/>
              </w:rPr>
              <w:t>/ sutartį</w:t>
            </w:r>
            <w:r w:rsidRPr="0084539D">
              <w:rPr>
                <w:rFonts w:ascii="Times New Roman" w:hAnsi="Times New Roman"/>
                <w:sz w:val="24"/>
                <w:szCs w:val="24"/>
                <w:lang w:val="lt-LT"/>
              </w:rPr>
              <w:t xml:space="preserve">; </w:t>
            </w:r>
          </w:p>
          <w:p w:rsidR="00567EA8"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Vilniaus</w:t>
            </w:r>
            <w:r w:rsidR="00567EA8" w:rsidRPr="002C4CE1">
              <w:rPr>
                <w:rFonts w:ascii="Times New Roman" w:hAnsi="Times New Roman"/>
                <w:sz w:val="24"/>
                <w:szCs w:val="24"/>
                <w:lang w:val="lt-LT"/>
              </w:rPr>
              <w:t xml:space="preserve"> rajono</w:t>
            </w:r>
            <w:r w:rsidR="00567EA8">
              <w:rPr>
                <w:rFonts w:ascii="Times New Roman" w:hAnsi="Times New Roman"/>
                <w:sz w:val="24"/>
                <w:szCs w:val="24"/>
                <w:lang w:val="lt-LT"/>
              </w:rPr>
              <w:t xml:space="preserve"> savivaldybė ir jai pavaldžios įstaigo</w:t>
            </w:r>
            <w:r w:rsidR="00567EA8" w:rsidRPr="002C4CE1">
              <w:rPr>
                <w:rFonts w:ascii="Times New Roman" w:hAnsi="Times New Roman"/>
                <w:sz w:val="24"/>
                <w:szCs w:val="24"/>
                <w:lang w:val="lt-LT"/>
              </w:rPr>
              <w:t>s;</w:t>
            </w:r>
            <w:r w:rsidR="00567EA8">
              <w:rPr>
                <w:rFonts w:ascii="Times New Roman" w:hAnsi="Times New Roman"/>
                <w:sz w:val="24"/>
                <w:szCs w:val="24"/>
                <w:lang w:val="lt-LT"/>
              </w:rPr>
              <w:t xml:space="preserve"> </w:t>
            </w:r>
            <w:r>
              <w:rPr>
                <w:rFonts w:ascii="Times New Roman" w:hAnsi="Times New Roman"/>
                <w:sz w:val="24"/>
                <w:szCs w:val="24"/>
                <w:lang w:val="lt-LT"/>
              </w:rPr>
              <w:t>Vilniaus</w:t>
            </w:r>
            <w:r w:rsidR="00567EA8" w:rsidRPr="002C4CE1">
              <w:rPr>
                <w:rFonts w:ascii="Times New Roman" w:hAnsi="Times New Roman"/>
                <w:sz w:val="24"/>
                <w:szCs w:val="24"/>
                <w:lang w:val="lt-LT"/>
              </w:rPr>
              <w:t xml:space="preserve"> rajono</w:t>
            </w:r>
            <w:r w:rsidR="00567EA8">
              <w:rPr>
                <w:rFonts w:ascii="Times New Roman" w:hAnsi="Times New Roman"/>
                <w:sz w:val="24"/>
                <w:szCs w:val="24"/>
                <w:lang w:val="lt-LT"/>
              </w:rPr>
              <w:t xml:space="preserve"> seniūnijos</w:t>
            </w:r>
            <w:r w:rsidR="00567EA8" w:rsidRPr="002C4CE1">
              <w:rPr>
                <w:rFonts w:ascii="Times New Roman" w:hAnsi="Times New Roman"/>
                <w:sz w:val="24"/>
                <w:szCs w:val="24"/>
                <w:lang w:val="lt-LT"/>
              </w:rPr>
              <w:t>;</w:t>
            </w:r>
            <w:r w:rsidR="00567EA8">
              <w:rPr>
                <w:rFonts w:ascii="Times New Roman" w:hAnsi="Times New Roman"/>
                <w:sz w:val="24"/>
                <w:szCs w:val="24"/>
                <w:lang w:val="lt-LT"/>
              </w:rPr>
              <w:t xml:space="preserve"> </w:t>
            </w:r>
          </w:p>
          <w:p w:rsidR="00567EA8" w:rsidRDefault="00567EA8"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567EA8" w:rsidRPr="0084539D" w:rsidRDefault="00567EA8"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VMI prie LR FM.</w:t>
            </w:r>
          </w:p>
          <w:p w:rsidR="00567EA8" w:rsidRPr="0084539D" w:rsidRDefault="00567EA8"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2333" w:type="dxa"/>
          </w:tcPr>
          <w:p w:rsidR="00567EA8" w:rsidRDefault="007C11AB"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Vilniaus</w:t>
            </w:r>
            <w:r w:rsidR="00567EA8" w:rsidRPr="002C4CE1">
              <w:rPr>
                <w:rFonts w:ascii="Times New Roman" w:hAnsi="Times New Roman"/>
                <w:sz w:val="24"/>
                <w:szCs w:val="24"/>
                <w:lang w:val="lt-LT"/>
              </w:rPr>
              <w:t xml:space="preserve"> rajono</w:t>
            </w:r>
            <w:r w:rsidR="00567EA8">
              <w:rPr>
                <w:rFonts w:ascii="Times New Roman" w:hAnsi="Times New Roman"/>
                <w:sz w:val="24"/>
                <w:szCs w:val="24"/>
                <w:lang w:val="lt-LT"/>
              </w:rPr>
              <w:t xml:space="preserve"> savivaldybė ir jai pavaldžios įstaigo</w:t>
            </w:r>
            <w:r w:rsidR="00567EA8" w:rsidRPr="002C4CE1">
              <w:rPr>
                <w:rFonts w:ascii="Times New Roman" w:hAnsi="Times New Roman"/>
                <w:sz w:val="24"/>
                <w:szCs w:val="24"/>
                <w:lang w:val="lt-LT"/>
              </w:rPr>
              <w:t>s;</w:t>
            </w:r>
            <w:r w:rsidR="00567EA8">
              <w:rPr>
                <w:rFonts w:ascii="Times New Roman" w:hAnsi="Times New Roman"/>
                <w:sz w:val="24"/>
                <w:szCs w:val="24"/>
                <w:lang w:val="lt-LT"/>
              </w:rPr>
              <w:t xml:space="preserve"> </w:t>
            </w:r>
          </w:p>
          <w:p w:rsidR="00567EA8" w:rsidRDefault="007C11AB"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Vilniaus</w:t>
            </w:r>
            <w:r w:rsidR="00567EA8" w:rsidRPr="002C4CE1">
              <w:rPr>
                <w:rFonts w:ascii="Times New Roman" w:hAnsi="Times New Roman"/>
                <w:sz w:val="24"/>
                <w:szCs w:val="24"/>
                <w:lang w:val="lt-LT"/>
              </w:rPr>
              <w:t xml:space="preserve"> rajono</w:t>
            </w:r>
            <w:r w:rsidR="00567EA8">
              <w:rPr>
                <w:rFonts w:ascii="Times New Roman" w:hAnsi="Times New Roman"/>
                <w:sz w:val="24"/>
                <w:szCs w:val="24"/>
                <w:lang w:val="lt-LT"/>
              </w:rPr>
              <w:t xml:space="preserve"> seniūnijos</w:t>
            </w:r>
            <w:r w:rsidR="00567EA8" w:rsidRPr="002C4CE1">
              <w:rPr>
                <w:rFonts w:ascii="Times New Roman" w:hAnsi="Times New Roman"/>
                <w:sz w:val="24"/>
                <w:szCs w:val="24"/>
                <w:lang w:val="lt-LT"/>
              </w:rPr>
              <w:t>;</w:t>
            </w:r>
          </w:p>
          <w:p w:rsidR="00567EA8" w:rsidRDefault="00567EA8"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567EA8" w:rsidRDefault="00567EA8"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w:t>
            </w:r>
            <w:r w:rsidRPr="0084539D">
              <w:rPr>
                <w:rFonts w:ascii="Times New Roman" w:hAnsi="Times New Roman"/>
                <w:sz w:val="24"/>
                <w:szCs w:val="24"/>
                <w:lang w:val="lt-LT"/>
              </w:rPr>
              <w:t>veikatos priežiūros</w:t>
            </w:r>
            <w:r>
              <w:rPr>
                <w:rFonts w:ascii="Times New Roman" w:hAnsi="Times New Roman"/>
                <w:sz w:val="24"/>
                <w:szCs w:val="24"/>
                <w:lang w:val="lt-LT"/>
              </w:rPr>
              <w:t xml:space="preserve"> ir gydymo įstaigos;</w:t>
            </w:r>
          </w:p>
          <w:p w:rsidR="00567EA8" w:rsidRDefault="00567EA8"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VMI prie LR FM; </w:t>
            </w:r>
          </w:p>
          <w:p w:rsidR="00567EA8" w:rsidRPr="0084539D" w:rsidRDefault="00567EA8" w:rsidP="006F04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w:t>
            </w:r>
            <w:r w:rsidRPr="0084539D">
              <w:rPr>
                <w:rFonts w:ascii="Times New Roman" w:hAnsi="Times New Roman"/>
                <w:sz w:val="24"/>
                <w:szCs w:val="24"/>
                <w:lang w:val="lt-LT"/>
              </w:rPr>
              <w:t>eismai, ikiteism</w:t>
            </w:r>
            <w:r>
              <w:rPr>
                <w:rFonts w:ascii="Times New Roman" w:hAnsi="Times New Roman"/>
                <w:sz w:val="24"/>
                <w:szCs w:val="24"/>
                <w:lang w:val="lt-LT"/>
              </w:rPr>
              <w:t xml:space="preserve">inio tyrimo įstaigos (policija, </w:t>
            </w:r>
            <w:r w:rsidRPr="0084539D">
              <w:rPr>
                <w:rFonts w:ascii="Times New Roman" w:hAnsi="Times New Roman"/>
                <w:sz w:val="24"/>
                <w:szCs w:val="24"/>
                <w:lang w:val="lt-LT"/>
              </w:rPr>
              <w:t>prokuratūra)</w:t>
            </w:r>
          </w:p>
        </w:tc>
      </w:tr>
      <w:tr w:rsidR="007C11AB" w:rsidRPr="0084539D" w:rsidTr="00B06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C11AB" w:rsidRDefault="007C11AB" w:rsidP="00615636">
            <w:pPr>
              <w:jc w:val="both"/>
              <w:rPr>
                <w:rFonts w:ascii="Times New Roman" w:hAnsi="Times New Roman"/>
                <w:b w:val="0"/>
                <w:sz w:val="24"/>
                <w:szCs w:val="24"/>
                <w:lang w:val="lt-LT"/>
              </w:rPr>
            </w:pPr>
            <w:r w:rsidRPr="0084539D">
              <w:rPr>
                <w:rFonts w:ascii="Times New Roman" w:hAnsi="Times New Roman"/>
                <w:b w:val="0"/>
                <w:sz w:val="24"/>
                <w:szCs w:val="24"/>
                <w:lang w:val="lt-LT"/>
              </w:rPr>
              <w:t xml:space="preserve">Specialių kategorijų </w:t>
            </w:r>
            <w:r>
              <w:rPr>
                <w:rFonts w:ascii="Times New Roman" w:hAnsi="Times New Roman"/>
                <w:b w:val="0"/>
                <w:sz w:val="24"/>
                <w:szCs w:val="24"/>
                <w:lang w:val="lt-LT"/>
              </w:rPr>
              <w:t xml:space="preserve">socialinių (globos) paslaugų gavėjų </w:t>
            </w:r>
            <w:r w:rsidRPr="0084539D">
              <w:rPr>
                <w:rFonts w:ascii="Times New Roman" w:hAnsi="Times New Roman"/>
                <w:b w:val="0"/>
                <w:sz w:val="24"/>
                <w:szCs w:val="24"/>
                <w:lang w:val="lt-LT"/>
              </w:rPr>
              <w:t>asmens duomenys</w:t>
            </w:r>
          </w:p>
        </w:tc>
        <w:tc>
          <w:tcPr>
            <w:tcW w:w="1701" w:type="dxa"/>
          </w:tcPr>
          <w:p w:rsidR="007C11AB" w:rsidRDefault="007C11AB">
            <w:pPr>
              <w:cnfStyle w:val="000000010000" w:firstRow="0" w:lastRow="0" w:firstColumn="0" w:lastColumn="0" w:oddVBand="0" w:evenVBand="0" w:oddHBand="0" w:evenHBand="1" w:firstRowFirstColumn="0" w:firstRowLastColumn="0" w:lastRowFirstColumn="0" w:lastRowLastColumn="0"/>
            </w:pPr>
            <w:r w:rsidRPr="005D16A9">
              <w:rPr>
                <w:rFonts w:ascii="Times New Roman" w:hAnsi="Times New Roman"/>
                <w:sz w:val="24"/>
                <w:szCs w:val="24"/>
                <w:lang w:val="lt-LT"/>
              </w:rPr>
              <w:t>Paberžės socialiniai globos namai</w:t>
            </w:r>
          </w:p>
        </w:tc>
        <w:tc>
          <w:tcPr>
            <w:tcW w:w="1784" w:type="dxa"/>
          </w:tcPr>
          <w:p w:rsidR="007C11AB" w:rsidRDefault="007C11AB">
            <w:pPr>
              <w:cnfStyle w:val="000000010000" w:firstRow="0" w:lastRow="0" w:firstColumn="0" w:lastColumn="0" w:oddVBand="0" w:evenVBand="0" w:oddHBand="0" w:evenHBand="1" w:firstRowFirstColumn="0" w:firstRowLastColumn="0" w:lastRowFirstColumn="0" w:lastRowLastColumn="0"/>
            </w:pPr>
            <w:r w:rsidRPr="005D16A9">
              <w:rPr>
                <w:rFonts w:ascii="Times New Roman" w:hAnsi="Times New Roman"/>
                <w:sz w:val="24"/>
                <w:szCs w:val="24"/>
                <w:lang w:val="lt-LT"/>
              </w:rPr>
              <w:t>Paberžės socialiniai globos namai</w:t>
            </w:r>
          </w:p>
        </w:tc>
        <w:tc>
          <w:tcPr>
            <w:tcW w:w="2368" w:type="dxa"/>
          </w:tcPr>
          <w:p w:rsidR="007C11AB" w:rsidRDefault="007C11AB" w:rsidP="00B063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subjektas</w:t>
            </w:r>
            <w:r w:rsidR="007D46C2">
              <w:rPr>
                <w:rFonts w:ascii="Times New Roman" w:hAnsi="Times New Roman"/>
                <w:sz w:val="24"/>
                <w:szCs w:val="24"/>
                <w:lang w:val="lt-LT"/>
              </w:rPr>
              <w:t xml:space="preserve"> </w:t>
            </w:r>
            <w:r w:rsidR="007D46C2">
              <w:rPr>
                <w:rFonts w:ascii="Times New Roman" w:hAnsi="Times New Roman"/>
                <w:sz w:val="24"/>
                <w:szCs w:val="24"/>
                <w:lang w:val="lt-LT"/>
              </w:rPr>
              <w:t>ir (ar) jo atstovas</w:t>
            </w:r>
            <w:r w:rsidRPr="0084539D">
              <w:rPr>
                <w:rFonts w:ascii="Times New Roman" w:hAnsi="Times New Roman"/>
                <w:sz w:val="24"/>
                <w:szCs w:val="24"/>
                <w:lang w:val="lt-LT"/>
              </w:rPr>
              <w:t xml:space="preserve"> pagal nustatytos formos anketą</w:t>
            </w:r>
            <w:r>
              <w:rPr>
                <w:rFonts w:ascii="Times New Roman" w:hAnsi="Times New Roman"/>
                <w:sz w:val="24"/>
                <w:szCs w:val="24"/>
                <w:lang w:val="lt-LT"/>
              </w:rPr>
              <w:t>/ sutartį</w:t>
            </w:r>
            <w:r w:rsidRPr="0084539D">
              <w:rPr>
                <w:rFonts w:ascii="Times New Roman" w:hAnsi="Times New Roman"/>
                <w:sz w:val="24"/>
                <w:szCs w:val="24"/>
                <w:lang w:val="lt-LT"/>
              </w:rPr>
              <w:t xml:space="preserve">; </w:t>
            </w:r>
          </w:p>
          <w:p w:rsidR="007C11AB" w:rsidRDefault="007C11AB" w:rsidP="00B063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Vilniaus</w:t>
            </w:r>
            <w:r w:rsidRPr="002C4CE1">
              <w:rPr>
                <w:rFonts w:ascii="Times New Roman" w:hAnsi="Times New Roman"/>
                <w:sz w:val="24"/>
                <w:szCs w:val="24"/>
                <w:lang w:val="lt-LT"/>
              </w:rPr>
              <w:t xml:space="preserve"> rajono</w:t>
            </w:r>
            <w:r>
              <w:rPr>
                <w:rFonts w:ascii="Times New Roman" w:hAnsi="Times New Roman"/>
                <w:sz w:val="24"/>
                <w:szCs w:val="24"/>
                <w:lang w:val="lt-LT"/>
              </w:rPr>
              <w:t xml:space="preserve"> savivaldybė ir jai pavaldžios įstaigo</w:t>
            </w:r>
            <w:r w:rsidRPr="002C4CE1">
              <w:rPr>
                <w:rFonts w:ascii="Times New Roman" w:hAnsi="Times New Roman"/>
                <w:sz w:val="24"/>
                <w:szCs w:val="24"/>
                <w:lang w:val="lt-LT"/>
              </w:rPr>
              <w:t>s;</w:t>
            </w:r>
            <w:r>
              <w:rPr>
                <w:rFonts w:ascii="Times New Roman" w:hAnsi="Times New Roman"/>
                <w:sz w:val="24"/>
                <w:szCs w:val="24"/>
                <w:lang w:val="lt-LT"/>
              </w:rPr>
              <w:t xml:space="preserve"> Vilniaus</w:t>
            </w:r>
            <w:r w:rsidRPr="002C4CE1">
              <w:rPr>
                <w:rFonts w:ascii="Times New Roman" w:hAnsi="Times New Roman"/>
                <w:sz w:val="24"/>
                <w:szCs w:val="24"/>
                <w:lang w:val="lt-LT"/>
              </w:rPr>
              <w:t xml:space="preserve"> rajono</w:t>
            </w:r>
            <w:r>
              <w:rPr>
                <w:rFonts w:ascii="Times New Roman" w:hAnsi="Times New Roman"/>
                <w:sz w:val="24"/>
                <w:szCs w:val="24"/>
                <w:lang w:val="lt-LT"/>
              </w:rPr>
              <w:t xml:space="preserve"> seniūnijos</w:t>
            </w:r>
            <w:r w:rsidRPr="002C4CE1">
              <w:rPr>
                <w:rFonts w:ascii="Times New Roman" w:hAnsi="Times New Roman"/>
                <w:sz w:val="24"/>
                <w:szCs w:val="24"/>
                <w:lang w:val="lt-LT"/>
              </w:rPr>
              <w:t>;</w:t>
            </w:r>
            <w:r>
              <w:rPr>
                <w:rFonts w:ascii="Times New Roman" w:hAnsi="Times New Roman"/>
                <w:sz w:val="24"/>
                <w:szCs w:val="24"/>
                <w:lang w:val="lt-LT"/>
              </w:rPr>
              <w:t xml:space="preserve"> </w:t>
            </w:r>
          </w:p>
          <w:p w:rsidR="007C11AB" w:rsidRPr="0084539D" w:rsidRDefault="007C11AB" w:rsidP="00B063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Sveikatos priežiūros ir gydymo įstaigos.</w:t>
            </w:r>
          </w:p>
        </w:tc>
        <w:tc>
          <w:tcPr>
            <w:tcW w:w="2333" w:type="dxa"/>
          </w:tcPr>
          <w:p w:rsidR="007C11AB" w:rsidRDefault="007C11AB" w:rsidP="00B063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Vilniaus</w:t>
            </w:r>
            <w:r w:rsidRPr="002C4CE1">
              <w:rPr>
                <w:rFonts w:ascii="Times New Roman" w:hAnsi="Times New Roman"/>
                <w:sz w:val="24"/>
                <w:szCs w:val="24"/>
                <w:lang w:val="lt-LT"/>
              </w:rPr>
              <w:t xml:space="preserve"> rajono</w:t>
            </w:r>
            <w:r>
              <w:rPr>
                <w:rFonts w:ascii="Times New Roman" w:hAnsi="Times New Roman"/>
                <w:sz w:val="24"/>
                <w:szCs w:val="24"/>
                <w:lang w:val="lt-LT"/>
              </w:rPr>
              <w:t xml:space="preserve"> savivaldybė ir jai pavaldžios įstaigo</w:t>
            </w:r>
            <w:r w:rsidRPr="002C4CE1">
              <w:rPr>
                <w:rFonts w:ascii="Times New Roman" w:hAnsi="Times New Roman"/>
                <w:sz w:val="24"/>
                <w:szCs w:val="24"/>
                <w:lang w:val="lt-LT"/>
              </w:rPr>
              <w:t>s;</w:t>
            </w:r>
            <w:r>
              <w:rPr>
                <w:rFonts w:ascii="Times New Roman" w:hAnsi="Times New Roman"/>
                <w:sz w:val="24"/>
                <w:szCs w:val="24"/>
                <w:lang w:val="lt-LT"/>
              </w:rPr>
              <w:t xml:space="preserve"> </w:t>
            </w:r>
          </w:p>
          <w:p w:rsidR="007C11AB" w:rsidRDefault="007C11AB" w:rsidP="00B063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Vilniaus</w:t>
            </w:r>
            <w:r w:rsidRPr="002C4CE1">
              <w:rPr>
                <w:rFonts w:ascii="Times New Roman" w:hAnsi="Times New Roman"/>
                <w:sz w:val="24"/>
                <w:szCs w:val="24"/>
                <w:lang w:val="lt-LT"/>
              </w:rPr>
              <w:t xml:space="preserve"> rajono</w:t>
            </w:r>
            <w:r>
              <w:rPr>
                <w:rFonts w:ascii="Times New Roman" w:hAnsi="Times New Roman"/>
                <w:sz w:val="24"/>
                <w:szCs w:val="24"/>
                <w:lang w:val="lt-LT"/>
              </w:rPr>
              <w:t xml:space="preserve"> seniūnijos</w:t>
            </w:r>
            <w:r w:rsidRPr="002C4CE1">
              <w:rPr>
                <w:rFonts w:ascii="Times New Roman" w:hAnsi="Times New Roman"/>
                <w:sz w:val="24"/>
                <w:szCs w:val="24"/>
                <w:lang w:val="lt-LT"/>
              </w:rPr>
              <w:t>;</w:t>
            </w:r>
          </w:p>
          <w:p w:rsidR="007C11AB" w:rsidRDefault="007C11AB" w:rsidP="00B063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w:t>
            </w:r>
            <w:r w:rsidRPr="0084539D">
              <w:rPr>
                <w:rFonts w:ascii="Times New Roman" w:hAnsi="Times New Roman"/>
                <w:sz w:val="24"/>
                <w:szCs w:val="24"/>
                <w:lang w:val="lt-LT"/>
              </w:rPr>
              <w:t>veikatos priežiūros</w:t>
            </w:r>
            <w:r>
              <w:rPr>
                <w:rFonts w:ascii="Times New Roman" w:hAnsi="Times New Roman"/>
                <w:sz w:val="24"/>
                <w:szCs w:val="24"/>
                <w:lang w:val="lt-LT"/>
              </w:rPr>
              <w:t xml:space="preserve"> ir gydymo įstaigos;</w:t>
            </w:r>
          </w:p>
          <w:p w:rsidR="007C11AB" w:rsidRDefault="007C11AB" w:rsidP="00B063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w:t>
            </w:r>
            <w:r w:rsidRPr="0084539D">
              <w:rPr>
                <w:rFonts w:ascii="Times New Roman" w:hAnsi="Times New Roman"/>
                <w:sz w:val="24"/>
                <w:szCs w:val="24"/>
                <w:lang w:val="lt-LT"/>
              </w:rPr>
              <w:t>eismai, ikiteism</w:t>
            </w:r>
            <w:r>
              <w:rPr>
                <w:rFonts w:ascii="Times New Roman" w:hAnsi="Times New Roman"/>
                <w:sz w:val="24"/>
                <w:szCs w:val="24"/>
                <w:lang w:val="lt-LT"/>
              </w:rPr>
              <w:t xml:space="preserve">inio tyrimo įstaigos (policija, </w:t>
            </w:r>
            <w:r w:rsidRPr="0084539D">
              <w:rPr>
                <w:rFonts w:ascii="Times New Roman" w:hAnsi="Times New Roman"/>
                <w:sz w:val="24"/>
                <w:szCs w:val="24"/>
                <w:lang w:val="lt-LT"/>
              </w:rPr>
              <w:t>prokuratūra)</w:t>
            </w:r>
          </w:p>
        </w:tc>
      </w:tr>
      <w:tr w:rsidR="007C11AB" w:rsidRPr="0084539D" w:rsidTr="00B0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C11AB" w:rsidRPr="0084539D" w:rsidRDefault="007C11AB" w:rsidP="00B06343">
            <w:pPr>
              <w:jc w:val="both"/>
              <w:rPr>
                <w:rFonts w:ascii="Times New Roman" w:hAnsi="Times New Roman"/>
                <w:b w:val="0"/>
                <w:sz w:val="24"/>
                <w:szCs w:val="24"/>
                <w:lang w:val="lt-LT"/>
              </w:rPr>
            </w:pPr>
            <w:r w:rsidRPr="0084539D">
              <w:rPr>
                <w:rFonts w:ascii="Times New Roman" w:hAnsi="Times New Roman"/>
                <w:b w:val="0"/>
                <w:sz w:val="24"/>
                <w:szCs w:val="24"/>
                <w:lang w:val="lt-LT"/>
              </w:rPr>
              <w:t>Darbuotojai</w:t>
            </w:r>
          </w:p>
        </w:tc>
        <w:tc>
          <w:tcPr>
            <w:tcW w:w="1701" w:type="dxa"/>
          </w:tcPr>
          <w:p w:rsidR="007C11AB" w:rsidRDefault="007C11AB">
            <w:pPr>
              <w:cnfStyle w:val="000000100000" w:firstRow="0" w:lastRow="0" w:firstColumn="0" w:lastColumn="0" w:oddVBand="0" w:evenVBand="0" w:oddHBand="1" w:evenHBand="0" w:firstRowFirstColumn="0" w:firstRowLastColumn="0" w:lastRowFirstColumn="0" w:lastRowLastColumn="0"/>
            </w:pPr>
            <w:r w:rsidRPr="00484C7C">
              <w:rPr>
                <w:rFonts w:ascii="Times New Roman" w:hAnsi="Times New Roman"/>
                <w:sz w:val="24"/>
                <w:szCs w:val="24"/>
                <w:lang w:val="lt-LT"/>
              </w:rPr>
              <w:t>Paberžės socialiniai globos namai</w:t>
            </w:r>
          </w:p>
        </w:tc>
        <w:tc>
          <w:tcPr>
            <w:tcW w:w="1784" w:type="dxa"/>
          </w:tcPr>
          <w:p w:rsidR="007C11AB" w:rsidRDefault="007C11AB">
            <w:pPr>
              <w:cnfStyle w:val="000000100000" w:firstRow="0" w:lastRow="0" w:firstColumn="0" w:lastColumn="0" w:oddVBand="0" w:evenVBand="0" w:oddHBand="1" w:evenHBand="0" w:firstRowFirstColumn="0" w:firstRowLastColumn="0" w:lastRowFirstColumn="0" w:lastRowLastColumn="0"/>
            </w:pPr>
            <w:r w:rsidRPr="00484C7C">
              <w:rPr>
                <w:rFonts w:ascii="Times New Roman" w:hAnsi="Times New Roman"/>
                <w:sz w:val="24"/>
                <w:szCs w:val="24"/>
                <w:lang w:val="lt-LT"/>
              </w:rPr>
              <w:t>Paberžės socialiniai globos namai</w:t>
            </w:r>
          </w:p>
        </w:tc>
        <w:tc>
          <w:tcPr>
            <w:tcW w:w="2368" w:type="dxa"/>
          </w:tcPr>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Duomenų subjektas pagal nustatytos formos anketą</w:t>
            </w:r>
            <w:r>
              <w:rPr>
                <w:rFonts w:ascii="Times New Roman" w:hAnsi="Times New Roman"/>
                <w:sz w:val="24"/>
                <w:szCs w:val="24"/>
                <w:lang w:val="lt-LT"/>
              </w:rPr>
              <w:t>/ sutartį</w:t>
            </w:r>
            <w:r w:rsidRPr="0084539D">
              <w:rPr>
                <w:rFonts w:ascii="Times New Roman" w:hAnsi="Times New Roman"/>
                <w:sz w:val="24"/>
                <w:szCs w:val="24"/>
                <w:lang w:val="lt-LT"/>
              </w:rPr>
              <w:t xml:space="preserve">; </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S</w:t>
            </w:r>
            <w:r>
              <w:rPr>
                <w:rFonts w:ascii="Times New Roman" w:hAnsi="Times New Roman"/>
                <w:sz w:val="24"/>
                <w:szCs w:val="24"/>
                <w:lang w:val="lt-LT"/>
              </w:rPr>
              <w:t>oDra;</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VMI prie LR FM;</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Ligonių kasa;</w:t>
            </w:r>
          </w:p>
          <w:p w:rsidR="007C11AB" w:rsidRPr="00B06343"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 xml:space="preserve">Neįgalumo ir darbingumo </w:t>
            </w:r>
            <w:r>
              <w:rPr>
                <w:rFonts w:ascii="Times New Roman" w:hAnsi="Times New Roman"/>
                <w:sz w:val="24"/>
                <w:szCs w:val="24"/>
                <w:lang w:val="lt-LT"/>
              </w:rPr>
              <w:t>nustatymo tarnyba.</w:t>
            </w:r>
          </w:p>
        </w:tc>
        <w:tc>
          <w:tcPr>
            <w:tcW w:w="2333" w:type="dxa"/>
          </w:tcPr>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Vilniaus</w:t>
            </w:r>
            <w:r w:rsidRPr="002C4CE1">
              <w:rPr>
                <w:rFonts w:ascii="Times New Roman" w:hAnsi="Times New Roman"/>
                <w:sz w:val="24"/>
                <w:szCs w:val="24"/>
                <w:lang w:val="lt-LT"/>
              </w:rPr>
              <w:t xml:space="preserve"> rajono</w:t>
            </w:r>
            <w:r>
              <w:rPr>
                <w:rFonts w:ascii="Times New Roman" w:hAnsi="Times New Roman"/>
                <w:sz w:val="24"/>
                <w:szCs w:val="24"/>
                <w:lang w:val="lt-LT"/>
              </w:rPr>
              <w:t xml:space="preserve"> savivaldybė ir jai pavaldžios įstaigo</w:t>
            </w:r>
            <w:r w:rsidRPr="002C4CE1">
              <w:rPr>
                <w:rFonts w:ascii="Times New Roman" w:hAnsi="Times New Roman"/>
                <w:sz w:val="24"/>
                <w:szCs w:val="24"/>
                <w:lang w:val="lt-LT"/>
              </w:rPr>
              <w:t>s;</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VMI prie LR FM;</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w:t>
            </w:r>
            <w:r w:rsidRPr="0084539D">
              <w:rPr>
                <w:rFonts w:ascii="Times New Roman" w:hAnsi="Times New Roman"/>
                <w:sz w:val="24"/>
                <w:szCs w:val="24"/>
                <w:lang w:val="lt-LT"/>
              </w:rPr>
              <w:t>veikatos priežiūros</w:t>
            </w:r>
            <w:r>
              <w:rPr>
                <w:rFonts w:ascii="Times New Roman" w:hAnsi="Times New Roman"/>
                <w:sz w:val="24"/>
                <w:szCs w:val="24"/>
                <w:lang w:val="lt-LT"/>
              </w:rPr>
              <w:t xml:space="preserve"> ir gydymo įstaigos; Bankai; </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Ligonių kasa;</w:t>
            </w:r>
          </w:p>
          <w:p w:rsidR="007C11AB"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84539D">
              <w:rPr>
                <w:rFonts w:ascii="Times New Roman" w:hAnsi="Times New Roman"/>
                <w:sz w:val="24"/>
                <w:szCs w:val="24"/>
                <w:lang w:val="lt-LT"/>
              </w:rPr>
              <w:t xml:space="preserve">Neįgalumo ir darbingumo </w:t>
            </w:r>
            <w:r>
              <w:rPr>
                <w:rFonts w:ascii="Times New Roman" w:hAnsi="Times New Roman"/>
                <w:sz w:val="24"/>
                <w:szCs w:val="24"/>
                <w:lang w:val="lt-LT"/>
              </w:rPr>
              <w:t>nustatymo tarnyba.</w:t>
            </w:r>
          </w:p>
          <w:p w:rsidR="007C11AB" w:rsidRPr="0084539D" w:rsidRDefault="007C11AB" w:rsidP="00B06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T</w:t>
            </w:r>
            <w:r w:rsidRPr="0084539D">
              <w:rPr>
                <w:rFonts w:ascii="Times New Roman" w:hAnsi="Times New Roman"/>
                <w:sz w:val="24"/>
                <w:szCs w:val="24"/>
                <w:lang w:val="lt-LT"/>
              </w:rPr>
              <w:t>eismai, ikiteism</w:t>
            </w:r>
            <w:r>
              <w:rPr>
                <w:rFonts w:ascii="Times New Roman" w:hAnsi="Times New Roman"/>
                <w:sz w:val="24"/>
                <w:szCs w:val="24"/>
                <w:lang w:val="lt-LT"/>
              </w:rPr>
              <w:t xml:space="preserve">inio tyrimo įstaigos (policija, </w:t>
            </w:r>
            <w:r w:rsidRPr="0084539D">
              <w:rPr>
                <w:rFonts w:ascii="Times New Roman" w:hAnsi="Times New Roman"/>
                <w:sz w:val="24"/>
                <w:szCs w:val="24"/>
                <w:lang w:val="lt-LT"/>
              </w:rPr>
              <w:t>prokuratūra)</w:t>
            </w:r>
          </w:p>
        </w:tc>
      </w:tr>
    </w:tbl>
    <w:p w:rsidR="005A5961" w:rsidRPr="0084539D" w:rsidRDefault="005A5961" w:rsidP="005A5961">
      <w:pPr>
        <w:jc w:val="both"/>
        <w:rPr>
          <w:rFonts w:ascii="Times New Roman" w:eastAsiaTheme="minorHAnsi" w:hAnsi="Times New Roman"/>
          <w:b/>
          <w:sz w:val="24"/>
          <w:szCs w:val="24"/>
          <w:lang w:val="lt-LT"/>
        </w:rPr>
      </w:pPr>
    </w:p>
    <w:p w:rsidR="005A5961" w:rsidRPr="0084539D" w:rsidRDefault="005A5961" w:rsidP="005A5961">
      <w:pPr>
        <w:pStyle w:val="ListParagraph"/>
        <w:numPr>
          <w:ilvl w:val="0"/>
          <w:numId w:val="2"/>
        </w:numPr>
        <w:spacing w:before="0" w:after="0"/>
        <w:ind w:left="567" w:hanging="567"/>
        <w:jc w:val="both"/>
        <w:rPr>
          <w:rFonts w:ascii="Times New Roman" w:hAnsi="Times New Roman" w:cs="Times New Roman"/>
          <w:sz w:val="24"/>
          <w:szCs w:val="24"/>
        </w:rPr>
      </w:pPr>
      <w:r w:rsidRPr="0084539D">
        <w:rPr>
          <w:rFonts w:ascii="Times New Roman" w:hAnsi="Times New Roman" w:cs="Times New Roman"/>
          <w:sz w:val="24"/>
          <w:szCs w:val="24"/>
        </w:rPr>
        <w:t xml:space="preserve">Įstaiga, kaip Duomenų valdytojas turi teisę teikti Asmens duomenis žemiau nurodytiems subjektams dėl buhalterinės apskaitos, archyvavimo ar tinkamo </w:t>
      </w:r>
      <w:r w:rsidR="00B06343">
        <w:rPr>
          <w:rFonts w:ascii="Times New Roman" w:hAnsi="Times New Roman" w:cs="Times New Roman"/>
          <w:sz w:val="24"/>
          <w:szCs w:val="24"/>
        </w:rPr>
        <w:t>socialinių</w:t>
      </w:r>
      <w:r w:rsidRPr="0084539D">
        <w:rPr>
          <w:rFonts w:ascii="Times New Roman" w:hAnsi="Times New Roman" w:cs="Times New Roman"/>
          <w:sz w:val="24"/>
          <w:szCs w:val="24"/>
        </w:rPr>
        <w:t xml:space="preserve"> paslaugų teikimo tikslų.</w:t>
      </w:r>
    </w:p>
    <w:p w:rsidR="005A5961" w:rsidRPr="0084539D" w:rsidRDefault="005A5961" w:rsidP="005A5961">
      <w:pPr>
        <w:pStyle w:val="ListParagraph"/>
        <w:numPr>
          <w:ilvl w:val="0"/>
          <w:numId w:val="2"/>
        </w:numPr>
        <w:spacing w:before="0" w:after="0"/>
        <w:ind w:left="567" w:hanging="567"/>
        <w:jc w:val="both"/>
        <w:rPr>
          <w:rFonts w:ascii="Times New Roman" w:hAnsi="Times New Roman" w:cs="Times New Roman"/>
          <w:sz w:val="24"/>
          <w:szCs w:val="24"/>
        </w:rPr>
      </w:pPr>
      <w:r w:rsidRPr="0084539D">
        <w:rPr>
          <w:rFonts w:ascii="Times New Roman" w:hAnsi="Times New Roman" w:cs="Times New Roman"/>
          <w:color w:val="000000"/>
          <w:sz w:val="24"/>
          <w:szCs w:val="24"/>
        </w:rPr>
        <w:t xml:space="preserve">Neįgaliotų trečiųjų asmenų elektroninius ar kitokia forma (išskyrus telefonu) pateiktus prašymus suteikti jiems informaciją apie Duomenų subjektus turi būti atsakoma tik, jeigu rašytiniame prašyme yra nurodytas Duomenų subjekto duomenų naudojimo tikslas, tinkamas </w:t>
      </w:r>
      <w:r w:rsidRPr="0084539D">
        <w:rPr>
          <w:rFonts w:ascii="Times New Roman" w:hAnsi="Times New Roman" w:cs="Times New Roman"/>
          <w:color w:val="000000"/>
          <w:sz w:val="24"/>
          <w:szCs w:val="24"/>
        </w:rPr>
        <w:lastRenderedPageBreak/>
        <w:t xml:space="preserve">teikimo bei gavimo teisinis pagrindas ir prašomų pateikti Duomenų subjektų duomenų apimtis. Informacija (asmens duomenys) telefonu neteikiama. </w:t>
      </w:r>
    </w:p>
    <w:p w:rsidR="005A5961" w:rsidRPr="0084539D" w:rsidRDefault="005A5961" w:rsidP="005A5961">
      <w:pPr>
        <w:pStyle w:val="ListParagraph"/>
        <w:numPr>
          <w:ilvl w:val="0"/>
          <w:numId w:val="2"/>
        </w:numPr>
        <w:spacing w:before="0" w:after="0"/>
        <w:ind w:left="567" w:hanging="567"/>
        <w:jc w:val="both"/>
        <w:rPr>
          <w:rFonts w:ascii="Times New Roman" w:hAnsi="Times New Roman" w:cs="Times New Roman"/>
          <w:sz w:val="24"/>
          <w:szCs w:val="24"/>
        </w:rPr>
      </w:pPr>
      <w:r w:rsidRPr="0084539D">
        <w:rPr>
          <w:rFonts w:ascii="Times New Roman" w:hAnsi="Times New Roman" w:cs="Times New Roman"/>
          <w:color w:val="000000"/>
          <w:sz w:val="24"/>
          <w:szCs w:val="24"/>
        </w:rPr>
        <w:t xml:space="preserve">Vienkartinio duomenų teikimo atveju Įstaiga, teikdama asmens duomenis pagal duomenų gavėjo rašytinį prašymą, prioritetą teikia duomenų teikimui elektroninių ryšių priemonėmis. </w:t>
      </w:r>
    </w:p>
    <w:p w:rsidR="005A5961" w:rsidRPr="003838E6" w:rsidRDefault="005A5961" w:rsidP="005A5961">
      <w:pPr>
        <w:pStyle w:val="ListParagraph"/>
        <w:numPr>
          <w:ilvl w:val="0"/>
          <w:numId w:val="2"/>
        </w:numPr>
        <w:spacing w:before="0" w:after="0"/>
        <w:ind w:left="567" w:hanging="567"/>
        <w:jc w:val="both"/>
        <w:rPr>
          <w:rFonts w:ascii="Times New Roman" w:hAnsi="Times New Roman" w:cs="Times New Roman"/>
          <w:sz w:val="24"/>
          <w:szCs w:val="24"/>
        </w:rPr>
      </w:pPr>
      <w:r w:rsidRPr="0084539D">
        <w:rPr>
          <w:rFonts w:ascii="Times New Roman" w:eastAsia="MS Mincho" w:hAnsi="Times New Roman" w:cs="Times New Roman"/>
          <w:sz w:val="24"/>
          <w:szCs w:val="24"/>
        </w:rPr>
        <w:t xml:space="preserve">Įstaiga, užtikrina, kad </w:t>
      </w:r>
      <w:r w:rsidR="00265A19">
        <w:rPr>
          <w:rFonts w:ascii="Times New Roman" w:eastAsia="MS Mincho" w:hAnsi="Times New Roman" w:cs="Times New Roman"/>
          <w:sz w:val="24"/>
          <w:szCs w:val="24"/>
        </w:rPr>
        <w:t xml:space="preserve">socialinių </w:t>
      </w:r>
      <w:r w:rsidRPr="0084539D">
        <w:rPr>
          <w:rFonts w:ascii="Times New Roman" w:hAnsi="Times New Roman" w:cs="Times New Roman"/>
          <w:sz w:val="24"/>
          <w:szCs w:val="24"/>
        </w:rPr>
        <w:t>paslaugų</w:t>
      </w:r>
      <w:r w:rsidRPr="0084539D">
        <w:rPr>
          <w:rFonts w:ascii="Times New Roman" w:eastAsia="MS Mincho" w:hAnsi="Times New Roman" w:cs="Times New Roman"/>
          <w:sz w:val="24"/>
          <w:szCs w:val="24"/>
        </w:rPr>
        <w:t xml:space="preserve">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Duomenų subjekto sutikimą ir laikytis asmens duomenų perdavimo trečiosioms valstybėms taisyklių (Reglamento 44-45 str.).</w:t>
      </w:r>
    </w:p>
    <w:p w:rsidR="003838E6" w:rsidRPr="0084539D" w:rsidRDefault="003838E6" w:rsidP="003838E6">
      <w:pPr>
        <w:pStyle w:val="ListParagraph"/>
        <w:spacing w:before="0" w:after="0"/>
        <w:ind w:left="567"/>
        <w:jc w:val="both"/>
        <w:rPr>
          <w:rFonts w:ascii="Times New Roman" w:hAnsi="Times New Roman" w:cs="Times New Roman"/>
          <w:sz w:val="24"/>
          <w:szCs w:val="24"/>
        </w:rPr>
      </w:pPr>
    </w:p>
    <w:p w:rsidR="003838E6" w:rsidRPr="0008606D" w:rsidRDefault="003838E6" w:rsidP="003838E6">
      <w:pPr>
        <w:pStyle w:val="ListParagraph"/>
        <w:numPr>
          <w:ilvl w:val="0"/>
          <w:numId w:val="1"/>
        </w:numPr>
        <w:spacing w:before="0" w:after="0"/>
        <w:ind w:left="567" w:hanging="567"/>
        <w:jc w:val="center"/>
        <w:rPr>
          <w:rFonts w:ascii="Times New Roman" w:hAnsi="Times New Roman" w:cs="Times New Roman"/>
          <w:b/>
          <w:sz w:val="24"/>
          <w:szCs w:val="24"/>
        </w:rPr>
      </w:pPr>
      <w:r w:rsidRPr="0008606D">
        <w:rPr>
          <w:rFonts w:ascii="Times New Roman" w:hAnsi="Times New Roman" w:cs="Times New Roman"/>
          <w:b/>
          <w:sz w:val="24"/>
          <w:szCs w:val="24"/>
        </w:rPr>
        <w:t>SKYRIUS</w:t>
      </w:r>
    </w:p>
    <w:p w:rsidR="003838E6" w:rsidRPr="0008606D" w:rsidRDefault="003838E6" w:rsidP="003838E6">
      <w:pPr>
        <w:pStyle w:val="ListParagraph"/>
        <w:spacing w:before="0" w:after="0"/>
        <w:ind w:left="567"/>
        <w:jc w:val="center"/>
        <w:rPr>
          <w:rFonts w:ascii="Times New Roman" w:hAnsi="Times New Roman" w:cs="Times New Roman"/>
          <w:b/>
          <w:sz w:val="24"/>
          <w:szCs w:val="24"/>
          <w:lang w:eastAsia="lt-LT"/>
        </w:rPr>
      </w:pPr>
      <w:r w:rsidRPr="0008606D">
        <w:rPr>
          <w:rFonts w:ascii="Times New Roman" w:hAnsi="Times New Roman" w:cs="Times New Roman"/>
          <w:b/>
          <w:sz w:val="24"/>
          <w:szCs w:val="24"/>
          <w:lang w:eastAsia="lt-LT"/>
        </w:rPr>
        <w:t>NUOTRAUKOS (ATVAIZDO)/ FILMUOTOS MEDŽIAGOS RINKIMO TIKSLAS IR APIMTIS</w:t>
      </w:r>
    </w:p>
    <w:p w:rsidR="00EF0FF1" w:rsidRPr="00EF0FF1" w:rsidRDefault="003838E6" w:rsidP="00EF0FF1">
      <w:pPr>
        <w:pStyle w:val="ListParagraph"/>
        <w:numPr>
          <w:ilvl w:val="0"/>
          <w:numId w:val="2"/>
        </w:numPr>
        <w:spacing w:before="0" w:after="0"/>
        <w:ind w:left="567" w:hanging="567"/>
        <w:jc w:val="both"/>
        <w:rPr>
          <w:rFonts w:ascii="Times New Roman" w:hAnsi="Times New Roman" w:cs="Times New Roman"/>
          <w:sz w:val="24"/>
          <w:szCs w:val="24"/>
          <w:lang w:eastAsia="lt-LT"/>
        </w:rPr>
      </w:pPr>
      <w:r w:rsidRPr="0008606D">
        <w:rPr>
          <w:rFonts w:ascii="Times New Roman" w:hAnsi="Times New Roman" w:cs="Times New Roman"/>
          <w:sz w:val="24"/>
          <w:szCs w:val="24"/>
          <w:lang w:eastAsia="lt-LT"/>
        </w:rPr>
        <w:t xml:space="preserve">Nuotraukos (atvaizdo)/ filmuotos medžiagos rinkimo ir saugojimo tikslas – užtikrinti Duomenų </w:t>
      </w:r>
      <w:r w:rsidR="00EF0FF1" w:rsidRPr="00EF0FF1">
        <w:rPr>
          <w:rFonts w:ascii="Times New Roman" w:hAnsi="Times New Roman" w:cs="Times New Roman"/>
          <w:sz w:val="24"/>
          <w:szCs w:val="24"/>
          <w:lang w:eastAsia="lt-LT"/>
        </w:rPr>
        <w:t>subjektų socialinių ir neformalaus ugdymo</w:t>
      </w:r>
      <w:r w:rsidR="00EF0FF1" w:rsidRPr="00EF0FF1">
        <w:rPr>
          <w:rFonts w:ascii="Times New Roman" w:hAnsi="Times New Roman" w:cs="Times New Roman"/>
          <w:b/>
          <w:sz w:val="24"/>
          <w:szCs w:val="24"/>
        </w:rPr>
        <w:t xml:space="preserve"> </w:t>
      </w:r>
      <w:r w:rsidR="00EF0FF1" w:rsidRPr="00EF0FF1">
        <w:rPr>
          <w:rFonts w:ascii="Times New Roman" w:hAnsi="Times New Roman" w:cs="Times New Roman"/>
          <w:sz w:val="24"/>
          <w:szCs w:val="24"/>
          <w:lang w:eastAsia="lt-LT"/>
        </w:rPr>
        <w:t xml:space="preserve">renginių veiklos sklaidą viešojoje erdvėje ir skatinti </w:t>
      </w:r>
      <w:r w:rsidR="00EF0FF1" w:rsidRPr="00EF0FF1">
        <w:rPr>
          <w:rFonts w:ascii="Times New Roman" w:hAnsi="Times New Roman" w:cs="Times New Roman"/>
          <w:color w:val="000000"/>
          <w:sz w:val="24"/>
          <w:szCs w:val="24"/>
          <w:shd w:val="clear" w:color="auto" w:fill="FFFFFF"/>
        </w:rPr>
        <w:t xml:space="preserve">jų saviraišką, skatinti ir padėti integruotis į visuomenę; inicijuoti ir rengti įvairius kultūrinius renginius, mokymus, seminarus; dalyvauti kitų organizacijų rengiamuose kultūriniuose renginiuose, mokymuose, seminaruose; dalyvauti viešuosiuose konkursuose, </w:t>
      </w:r>
      <w:r w:rsidR="00EF0FF1" w:rsidRPr="00EF0FF1">
        <w:rPr>
          <w:rFonts w:ascii="Times New Roman" w:hAnsi="Times New Roman" w:cs="Times New Roman"/>
          <w:sz w:val="24"/>
          <w:szCs w:val="24"/>
          <w:lang w:eastAsia="lt-LT"/>
        </w:rPr>
        <w:t>susijusiose su Įstaigos vykdoma socialine (globos) paslaugų veikla.</w:t>
      </w:r>
    </w:p>
    <w:p w:rsidR="00EF0FF1" w:rsidRDefault="003838E6" w:rsidP="003838E6">
      <w:pPr>
        <w:pStyle w:val="ListParagraph"/>
        <w:numPr>
          <w:ilvl w:val="0"/>
          <w:numId w:val="2"/>
        </w:numPr>
        <w:spacing w:before="0" w:after="0"/>
        <w:ind w:left="567" w:hanging="567"/>
        <w:jc w:val="both"/>
        <w:rPr>
          <w:rFonts w:ascii="Times New Roman" w:hAnsi="Times New Roman" w:cs="Times New Roman"/>
          <w:sz w:val="24"/>
          <w:szCs w:val="24"/>
        </w:rPr>
      </w:pPr>
      <w:r w:rsidRPr="00EF0FF1">
        <w:rPr>
          <w:rFonts w:ascii="Times New Roman" w:hAnsi="Times New Roman" w:cs="Times New Roman"/>
          <w:sz w:val="24"/>
          <w:szCs w:val="24"/>
          <w:lang w:eastAsia="lt-LT"/>
        </w:rPr>
        <w:t>Atvaizdas/ filmuota medžiaga renkama tik gavus išanks</w:t>
      </w:r>
      <w:r w:rsidR="00EF0FF1">
        <w:rPr>
          <w:rFonts w:ascii="Times New Roman" w:hAnsi="Times New Roman" w:cs="Times New Roman"/>
          <w:sz w:val="24"/>
          <w:szCs w:val="24"/>
          <w:lang w:eastAsia="lt-LT"/>
        </w:rPr>
        <w:t>tinį Duomenų subjektų sutikimą pagal Įstaigos patvirtintą Duomenų subjektų sutikimų gavimo tvarkos aprašo nuostatas.</w:t>
      </w:r>
    </w:p>
    <w:p w:rsidR="003838E6" w:rsidRPr="00EF0FF1" w:rsidRDefault="003838E6" w:rsidP="003838E6">
      <w:pPr>
        <w:pStyle w:val="ListParagraph"/>
        <w:numPr>
          <w:ilvl w:val="0"/>
          <w:numId w:val="2"/>
        </w:numPr>
        <w:spacing w:before="0" w:after="0"/>
        <w:ind w:left="567" w:hanging="567"/>
        <w:jc w:val="both"/>
        <w:rPr>
          <w:rFonts w:ascii="Times New Roman" w:hAnsi="Times New Roman" w:cs="Times New Roman"/>
          <w:sz w:val="24"/>
          <w:szCs w:val="24"/>
        </w:rPr>
      </w:pPr>
      <w:r w:rsidRPr="00EF0FF1">
        <w:rPr>
          <w:rFonts w:ascii="Times New Roman" w:hAnsi="Times New Roman" w:cs="Times New Roman"/>
          <w:sz w:val="24"/>
          <w:szCs w:val="24"/>
          <w:lang w:eastAsia="lt-LT"/>
        </w:rPr>
        <w:t xml:space="preserve">Atvaizdai/ filmuota medžiaga publikuojami išimtinai tik Įstaigos internetinėje svetainėje </w:t>
      </w:r>
      <w:r w:rsidRPr="00EF0FF1">
        <w:rPr>
          <w:rFonts w:ascii="Times New Roman" w:hAnsi="Times New Roman" w:cs="Times New Roman"/>
          <w:sz w:val="24"/>
          <w:szCs w:val="24"/>
        </w:rPr>
        <w:t>www.</w:t>
      </w:r>
      <w:r w:rsidR="00EF0FF1">
        <w:rPr>
          <w:rFonts w:ascii="Times New Roman" w:hAnsi="Times New Roman" w:cs="Times New Roman"/>
          <w:sz w:val="24"/>
          <w:szCs w:val="24"/>
        </w:rPr>
        <w:t>paberzesnamai</w:t>
      </w:r>
      <w:r w:rsidRPr="00EF0FF1">
        <w:rPr>
          <w:rFonts w:ascii="Times New Roman" w:hAnsi="Times New Roman" w:cs="Times New Roman"/>
          <w:sz w:val="24"/>
          <w:szCs w:val="24"/>
        </w:rPr>
        <w:t>.lt</w:t>
      </w:r>
      <w:r w:rsidRPr="00EF0FF1">
        <w:rPr>
          <w:rFonts w:ascii="Times New Roman" w:hAnsi="Times New Roman" w:cs="Times New Roman"/>
          <w:sz w:val="24"/>
          <w:szCs w:val="24"/>
          <w:lang w:eastAsia="lt-LT"/>
        </w:rPr>
        <w:t>, Įstaigos socialiniuose tinkluose ir (ar) Įstaigos stenduose.</w:t>
      </w:r>
    </w:p>
    <w:p w:rsidR="003838E6" w:rsidRPr="0008606D" w:rsidRDefault="003838E6" w:rsidP="003838E6">
      <w:pPr>
        <w:pStyle w:val="ListParagraph"/>
        <w:numPr>
          <w:ilvl w:val="0"/>
          <w:numId w:val="2"/>
        </w:numPr>
        <w:spacing w:before="0" w:after="0"/>
        <w:ind w:left="567" w:hanging="567"/>
        <w:jc w:val="both"/>
        <w:rPr>
          <w:rFonts w:ascii="Times New Roman" w:hAnsi="Times New Roman" w:cs="Times New Roman"/>
          <w:sz w:val="24"/>
          <w:szCs w:val="24"/>
        </w:rPr>
      </w:pPr>
      <w:r w:rsidRPr="0008606D">
        <w:rPr>
          <w:rFonts w:ascii="Times New Roman" w:hAnsi="Times New Roman" w:cs="Times New Roman"/>
          <w:sz w:val="24"/>
          <w:szCs w:val="24"/>
          <w:lang w:eastAsia="lt-LT"/>
        </w:rPr>
        <w:t>Nuotraukos (atvaizdo)/ filmuotos medžiagos rinkimą atlieka Įstaigos darbuotojai.</w:t>
      </w:r>
    </w:p>
    <w:p w:rsidR="003838E6" w:rsidRPr="0008606D" w:rsidRDefault="003838E6" w:rsidP="003838E6">
      <w:pPr>
        <w:pStyle w:val="ListParagraph"/>
        <w:numPr>
          <w:ilvl w:val="0"/>
          <w:numId w:val="2"/>
        </w:numPr>
        <w:spacing w:before="0" w:after="0"/>
        <w:ind w:left="567" w:hanging="567"/>
        <w:jc w:val="both"/>
        <w:rPr>
          <w:rFonts w:ascii="Times New Roman" w:hAnsi="Times New Roman" w:cs="Times New Roman"/>
          <w:sz w:val="24"/>
          <w:szCs w:val="24"/>
        </w:rPr>
      </w:pPr>
      <w:r w:rsidRPr="0008606D">
        <w:rPr>
          <w:rFonts w:ascii="Times New Roman" w:hAnsi="Times New Roman" w:cs="Times New Roman"/>
          <w:sz w:val="24"/>
          <w:szCs w:val="24"/>
          <w:lang w:eastAsia="lt-LT"/>
        </w:rPr>
        <w:t xml:space="preserve">Nuotraukos (atvaizdai)/ filmuota medžiaga renkami Įstaigos adresu </w:t>
      </w:r>
      <w:r w:rsidR="00EF0FF1" w:rsidRPr="00EC25E3">
        <w:rPr>
          <w:rFonts w:ascii="Times New Roman" w:hAnsi="Times New Roman" w:cs="Times New Roman"/>
          <w:sz w:val="24"/>
          <w:szCs w:val="24"/>
          <w:shd w:val="clear" w:color="auto" w:fill="FFFFFF"/>
        </w:rPr>
        <w:t>Dominikonų g. 20, LT-56438 Paparčių k., Kaišiadorių r. sav.</w:t>
      </w:r>
      <w:r w:rsidR="00EF0FF1">
        <w:rPr>
          <w:rFonts w:ascii="Times New Roman" w:hAnsi="Times New Roman" w:cs="Times New Roman"/>
          <w:sz w:val="24"/>
          <w:szCs w:val="24"/>
          <w:shd w:val="clear" w:color="auto" w:fill="FFFFFF"/>
        </w:rPr>
        <w:t xml:space="preserve"> </w:t>
      </w:r>
      <w:r w:rsidR="00EF0FF1" w:rsidRPr="00EC25E3">
        <w:rPr>
          <w:rFonts w:ascii="Times New Roman" w:hAnsi="Times New Roman" w:cs="Times New Roman"/>
          <w:sz w:val="24"/>
          <w:szCs w:val="24"/>
          <w:shd w:val="clear" w:color="auto" w:fill="FFFFFF"/>
        </w:rPr>
        <w:t>ir lauko teritorijoje.</w:t>
      </w:r>
      <w:bookmarkStart w:id="1" w:name="_GoBack"/>
      <w:bookmarkEnd w:id="1"/>
    </w:p>
    <w:p w:rsidR="003838E6" w:rsidRPr="0008606D" w:rsidRDefault="003838E6" w:rsidP="003838E6">
      <w:pPr>
        <w:pStyle w:val="ListParagraph"/>
        <w:numPr>
          <w:ilvl w:val="0"/>
          <w:numId w:val="2"/>
        </w:numPr>
        <w:spacing w:before="0" w:after="0"/>
        <w:ind w:left="567" w:hanging="567"/>
        <w:jc w:val="both"/>
        <w:rPr>
          <w:rFonts w:ascii="Times New Roman" w:hAnsi="Times New Roman" w:cs="Times New Roman"/>
          <w:sz w:val="24"/>
          <w:szCs w:val="24"/>
        </w:rPr>
      </w:pPr>
      <w:r w:rsidRPr="0008606D">
        <w:rPr>
          <w:rFonts w:ascii="Times New Roman" w:hAnsi="Times New Roman" w:cs="Times New Roman"/>
          <w:sz w:val="24"/>
          <w:szCs w:val="24"/>
          <w:lang w:eastAsia="lt-LT"/>
        </w:rPr>
        <w:t>Duomenys kaupiami ir saugomi ne ilgiau kaip 24 (dvidešimt keturis) mėn. nuo atvaizdo gavimo dienos.</w:t>
      </w:r>
    </w:p>
    <w:p w:rsidR="003838E6" w:rsidRPr="0008606D" w:rsidRDefault="003838E6" w:rsidP="003838E6">
      <w:pPr>
        <w:pStyle w:val="ListParagraph"/>
        <w:numPr>
          <w:ilvl w:val="0"/>
          <w:numId w:val="2"/>
        </w:numPr>
        <w:spacing w:before="0" w:after="0"/>
        <w:ind w:left="567" w:hanging="567"/>
        <w:jc w:val="both"/>
        <w:rPr>
          <w:rFonts w:ascii="Times New Roman" w:hAnsi="Times New Roman" w:cs="Times New Roman"/>
          <w:sz w:val="24"/>
          <w:szCs w:val="24"/>
        </w:rPr>
      </w:pPr>
      <w:r w:rsidRPr="0008606D">
        <w:rPr>
          <w:rFonts w:ascii="Times New Roman" w:hAnsi="Times New Roman" w:cs="Times New Roman"/>
          <w:sz w:val="24"/>
          <w:szCs w:val="24"/>
          <w:lang w:eastAsia="lt-LT"/>
        </w:rPr>
        <w:t>Draudžiama vykdyti nuotraukų (atvaizdų)/ filmuotos medžiagos rinkimą patalpose, kuriose duomenų subjektas pagrįstai tikisi absoliučios privatumo apsaugos ir kur toks stebėjimas žemintų žmogaus orumą (pvz., tualetuose, persirengimo kambariuose ir pan.).</w:t>
      </w:r>
    </w:p>
    <w:p w:rsidR="003838E6" w:rsidRPr="0008606D" w:rsidRDefault="003838E6" w:rsidP="003838E6">
      <w:pPr>
        <w:pStyle w:val="ListParagraph"/>
        <w:numPr>
          <w:ilvl w:val="0"/>
          <w:numId w:val="2"/>
        </w:numPr>
        <w:spacing w:before="0" w:after="0"/>
        <w:ind w:left="567" w:hanging="567"/>
        <w:jc w:val="both"/>
        <w:rPr>
          <w:rFonts w:ascii="Times New Roman" w:hAnsi="Times New Roman" w:cs="Times New Roman"/>
          <w:sz w:val="24"/>
          <w:szCs w:val="24"/>
        </w:rPr>
      </w:pPr>
      <w:r w:rsidRPr="0008606D">
        <w:rPr>
          <w:rFonts w:ascii="Times New Roman" w:hAnsi="Times New Roman" w:cs="Times New Roman"/>
          <w:sz w:val="24"/>
          <w:szCs w:val="24"/>
          <w:lang w:eastAsia="lt-LT"/>
        </w:rPr>
        <w:t>Įstaiga užtinkrina, kad prieš nuotraukų (atvaizdų)/ filmuotos medžiagos rinkimą Duomenų subjektai yra supažindinami su jų teisėmis, be kita ko, teise nesutikti su nuotraukos (atvaizdo)/ filmuotos medžiagos rinkimu.</w:t>
      </w:r>
    </w:p>
    <w:p w:rsidR="003C1A39" w:rsidRPr="003C1A39" w:rsidRDefault="003C1A39" w:rsidP="003C1A39">
      <w:pPr>
        <w:jc w:val="both"/>
        <w:rPr>
          <w:rFonts w:ascii="Times New Roman" w:hAnsi="Times New Roman"/>
          <w:sz w:val="24"/>
          <w:szCs w:val="24"/>
        </w:rPr>
      </w:pPr>
    </w:p>
    <w:p w:rsidR="004040C4" w:rsidRPr="002C4CE1" w:rsidRDefault="004040C4" w:rsidP="003C1A39">
      <w:pPr>
        <w:pStyle w:val="ListParagraph"/>
        <w:numPr>
          <w:ilvl w:val="0"/>
          <w:numId w:val="1"/>
        </w:numPr>
        <w:spacing w:before="0" w:after="0"/>
        <w:ind w:left="567" w:hanging="567"/>
        <w:jc w:val="center"/>
        <w:rPr>
          <w:rFonts w:ascii="Times New Roman" w:hAnsi="Times New Roman" w:cs="Times New Roman"/>
          <w:b/>
          <w:sz w:val="24"/>
          <w:szCs w:val="24"/>
        </w:rPr>
      </w:pPr>
      <w:r w:rsidRPr="002C4CE1">
        <w:rPr>
          <w:rFonts w:ascii="Times New Roman" w:hAnsi="Times New Roman" w:cs="Times New Roman"/>
          <w:b/>
          <w:sz w:val="24"/>
          <w:szCs w:val="24"/>
        </w:rPr>
        <w:t>SKYRIUS</w:t>
      </w:r>
    </w:p>
    <w:p w:rsidR="004040C4" w:rsidRPr="002C4CE1" w:rsidRDefault="00D2192F" w:rsidP="002C4CE1">
      <w:pPr>
        <w:jc w:val="center"/>
        <w:rPr>
          <w:rFonts w:ascii="Times New Roman" w:hAnsi="Times New Roman"/>
          <w:b/>
          <w:sz w:val="24"/>
          <w:szCs w:val="24"/>
        </w:rPr>
      </w:pPr>
      <w:r w:rsidRPr="002C4CE1">
        <w:rPr>
          <w:rFonts w:ascii="Times New Roman" w:hAnsi="Times New Roman"/>
          <w:b/>
          <w:sz w:val="24"/>
          <w:szCs w:val="24"/>
        </w:rPr>
        <w:t>ATSAKOMYBĖ</w:t>
      </w:r>
    </w:p>
    <w:p w:rsidR="004040C4" w:rsidRPr="002C4CE1" w:rsidRDefault="005525D1" w:rsidP="003C1A39">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 xml:space="preserve">Duomenų subjektas privalo </w:t>
      </w:r>
      <w:r w:rsidR="00327BE9" w:rsidRPr="002C4CE1">
        <w:rPr>
          <w:rFonts w:ascii="Times New Roman" w:hAnsi="Times New Roman" w:cs="Times New Roman"/>
          <w:sz w:val="24"/>
          <w:szCs w:val="24"/>
        </w:rPr>
        <w:t>Įstaigai</w:t>
      </w:r>
      <w:r w:rsidRPr="002C4CE1">
        <w:rPr>
          <w:rFonts w:ascii="Times New Roman" w:hAnsi="Times New Roman" w:cs="Times New Roman"/>
          <w:sz w:val="24"/>
          <w:szCs w:val="24"/>
        </w:rPr>
        <w:t xml:space="preserve"> pateikti išsamius ir teisingus Duomenų subjekto </w:t>
      </w:r>
      <w:r w:rsidR="0055612E" w:rsidRPr="002C4CE1">
        <w:rPr>
          <w:rFonts w:ascii="Times New Roman" w:hAnsi="Times New Roman" w:cs="Times New Roman"/>
          <w:sz w:val="24"/>
          <w:szCs w:val="24"/>
        </w:rPr>
        <w:t>A</w:t>
      </w:r>
      <w:r w:rsidRPr="002C4CE1">
        <w:rPr>
          <w:rFonts w:ascii="Times New Roman" w:hAnsi="Times New Roman" w:cs="Times New Roman"/>
          <w:sz w:val="24"/>
          <w:szCs w:val="24"/>
        </w:rPr>
        <w:t xml:space="preserve">smens duomenis bei informuoti apie atitinkamus Duomenų subjekto </w:t>
      </w:r>
      <w:r w:rsidR="0055612E" w:rsidRPr="002C4CE1">
        <w:rPr>
          <w:rFonts w:ascii="Times New Roman" w:hAnsi="Times New Roman" w:cs="Times New Roman"/>
          <w:sz w:val="24"/>
          <w:szCs w:val="24"/>
        </w:rPr>
        <w:t>A</w:t>
      </w:r>
      <w:r w:rsidRPr="002C4CE1">
        <w:rPr>
          <w:rFonts w:ascii="Times New Roman" w:hAnsi="Times New Roman" w:cs="Times New Roman"/>
          <w:sz w:val="24"/>
          <w:szCs w:val="24"/>
        </w:rPr>
        <w:t xml:space="preserve">smens duomenų pasikeitimus. </w:t>
      </w:r>
      <w:r w:rsidR="00327BE9" w:rsidRPr="002C4CE1">
        <w:rPr>
          <w:rFonts w:ascii="Times New Roman" w:hAnsi="Times New Roman" w:cs="Times New Roman"/>
          <w:sz w:val="24"/>
          <w:szCs w:val="24"/>
        </w:rPr>
        <w:t>Įstaiga</w:t>
      </w:r>
      <w:r w:rsidRPr="002C4CE1">
        <w:rPr>
          <w:rFonts w:ascii="Times New Roman" w:hAnsi="Times New Roman" w:cs="Times New Roman"/>
          <w:sz w:val="24"/>
          <w:szCs w:val="24"/>
        </w:rPr>
        <w:t xml:space="preserve"> nebus atsakinga už žalą, a</w:t>
      </w:r>
      <w:r w:rsidR="00D2192F" w:rsidRPr="002C4CE1">
        <w:rPr>
          <w:rFonts w:ascii="Times New Roman" w:hAnsi="Times New Roman" w:cs="Times New Roman"/>
          <w:sz w:val="24"/>
          <w:szCs w:val="24"/>
        </w:rPr>
        <w:t>tsiradusią Duomenų subjektui ir (</w:t>
      </w:r>
      <w:r w:rsidRPr="002C4CE1">
        <w:rPr>
          <w:rFonts w:ascii="Times New Roman" w:hAnsi="Times New Roman" w:cs="Times New Roman"/>
          <w:sz w:val="24"/>
          <w:szCs w:val="24"/>
        </w:rPr>
        <w:t>ar</w:t>
      </w:r>
      <w:r w:rsidR="00D2192F" w:rsidRPr="002C4CE1">
        <w:rPr>
          <w:rFonts w:ascii="Times New Roman" w:hAnsi="Times New Roman" w:cs="Times New Roman"/>
          <w:sz w:val="24"/>
          <w:szCs w:val="24"/>
        </w:rPr>
        <w:t>)</w:t>
      </w:r>
      <w:r w:rsidRPr="002C4CE1">
        <w:rPr>
          <w:rFonts w:ascii="Times New Roman" w:hAnsi="Times New Roman" w:cs="Times New Roman"/>
          <w:sz w:val="24"/>
          <w:szCs w:val="24"/>
        </w:rPr>
        <w:t xml:space="preserve"> </w:t>
      </w:r>
      <w:r w:rsidR="0055612E" w:rsidRPr="002C4CE1">
        <w:rPr>
          <w:rFonts w:ascii="Times New Roman" w:hAnsi="Times New Roman" w:cs="Times New Roman"/>
          <w:sz w:val="24"/>
          <w:szCs w:val="24"/>
        </w:rPr>
        <w:t>T</w:t>
      </w:r>
      <w:r w:rsidRPr="002C4CE1">
        <w:rPr>
          <w:rFonts w:ascii="Times New Roman" w:hAnsi="Times New Roman" w:cs="Times New Roman"/>
          <w:sz w:val="24"/>
          <w:szCs w:val="24"/>
        </w:rPr>
        <w:t xml:space="preserve">retiesiems asmenims dėl to, jog Duomenų </w:t>
      </w:r>
      <w:r w:rsidR="00D2192F" w:rsidRPr="002C4CE1">
        <w:rPr>
          <w:rFonts w:ascii="Times New Roman" w:hAnsi="Times New Roman" w:cs="Times New Roman"/>
          <w:sz w:val="24"/>
          <w:szCs w:val="24"/>
        </w:rPr>
        <w:t>subjektas nurodė neteisingus ir</w:t>
      </w:r>
      <w:r w:rsidR="0055612E" w:rsidRPr="002C4CE1">
        <w:rPr>
          <w:rFonts w:ascii="Times New Roman" w:hAnsi="Times New Roman" w:cs="Times New Roman"/>
          <w:sz w:val="24"/>
          <w:szCs w:val="24"/>
        </w:rPr>
        <w:t xml:space="preserve"> </w:t>
      </w:r>
      <w:r w:rsidR="00D2192F" w:rsidRPr="002C4CE1">
        <w:rPr>
          <w:rFonts w:ascii="Times New Roman" w:hAnsi="Times New Roman" w:cs="Times New Roman"/>
          <w:sz w:val="24"/>
          <w:szCs w:val="24"/>
        </w:rPr>
        <w:t>(</w:t>
      </w:r>
      <w:r w:rsidRPr="002C4CE1">
        <w:rPr>
          <w:rFonts w:ascii="Times New Roman" w:hAnsi="Times New Roman" w:cs="Times New Roman"/>
          <w:sz w:val="24"/>
          <w:szCs w:val="24"/>
        </w:rPr>
        <w:t>ar</w:t>
      </w:r>
      <w:r w:rsidR="00D2192F" w:rsidRPr="002C4CE1">
        <w:rPr>
          <w:rFonts w:ascii="Times New Roman" w:hAnsi="Times New Roman" w:cs="Times New Roman"/>
          <w:sz w:val="24"/>
          <w:szCs w:val="24"/>
        </w:rPr>
        <w:t>)</w:t>
      </w:r>
      <w:r w:rsidRPr="002C4CE1">
        <w:rPr>
          <w:rFonts w:ascii="Times New Roman" w:hAnsi="Times New Roman" w:cs="Times New Roman"/>
          <w:sz w:val="24"/>
          <w:szCs w:val="24"/>
        </w:rPr>
        <w:t xml:space="preserve"> neišsamius savo </w:t>
      </w:r>
      <w:r w:rsidR="0055612E" w:rsidRPr="002C4CE1">
        <w:rPr>
          <w:rFonts w:ascii="Times New Roman" w:hAnsi="Times New Roman" w:cs="Times New Roman"/>
          <w:sz w:val="24"/>
          <w:szCs w:val="24"/>
        </w:rPr>
        <w:t>A</w:t>
      </w:r>
      <w:r w:rsidRPr="002C4CE1">
        <w:rPr>
          <w:rFonts w:ascii="Times New Roman" w:hAnsi="Times New Roman" w:cs="Times New Roman"/>
          <w:sz w:val="24"/>
          <w:szCs w:val="24"/>
        </w:rPr>
        <w:t>smens duomenis arba tinkamai ir laiku neinformavo apie jų pasikeitimus.</w:t>
      </w:r>
      <w:bookmarkStart w:id="2" w:name="_Hlk512275183"/>
    </w:p>
    <w:p w:rsidR="005A3C57" w:rsidRPr="002C4CE1" w:rsidRDefault="00327BE9" w:rsidP="003C1A39">
      <w:pPr>
        <w:pStyle w:val="ListParagraph"/>
        <w:numPr>
          <w:ilvl w:val="0"/>
          <w:numId w:val="2"/>
        </w:numPr>
        <w:tabs>
          <w:tab w:val="left" w:pos="0"/>
        </w:tabs>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Įstaiga</w:t>
      </w:r>
      <w:r w:rsidR="00DB59E5" w:rsidRPr="002C4CE1">
        <w:rPr>
          <w:rFonts w:ascii="Times New Roman" w:hAnsi="Times New Roman" w:cs="Times New Roman"/>
          <w:sz w:val="24"/>
          <w:szCs w:val="24"/>
        </w:rPr>
        <w:t xml:space="preserve"> internetinėje svetainėje</w:t>
      </w:r>
      <w:r w:rsidR="00DB2A33">
        <w:rPr>
          <w:rFonts w:ascii="Times New Roman" w:hAnsi="Times New Roman" w:cs="Times New Roman"/>
          <w:sz w:val="24"/>
          <w:szCs w:val="24"/>
        </w:rPr>
        <w:t xml:space="preserve"> www.paberzesnamai.lt</w:t>
      </w:r>
      <w:r w:rsidR="00DB59E5" w:rsidRPr="002C4CE1">
        <w:rPr>
          <w:rFonts w:ascii="Times New Roman" w:hAnsi="Times New Roman" w:cs="Times New Roman"/>
          <w:sz w:val="24"/>
          <w:szCs w:val="24"/>
        </w:rPr>
        <w:t xml:space="preserve"> taip pat išviešina savo atstovo kontaktus dėl Duomenų subjektų prašymų nagrinėjimo.</w:t>
      </w:r>
      <w:bookmarkEnd w:id="2"/>
    </w:p>
    <w:p w:rsidR="004F05B6" w:rsidRPr="002C4CE1" w:rsidRDefault="004F05B6" w:rsidP="002C4CE1">
      <w:pPr>
        <w:jc w:val="both"/>
        <w:rPr>
          <w:rFonts w:ascii="Times New Roman" w:hAnsi="Times New Roman"/>
          <w:sz w:val="24"/>
          <w:szCs w:val="24"/>
          <w:lang w:val="lt-LT"/>
        </w:rPr>
      </w:pPr>
    </w:p>
    <w:p w:rsidR="004040C4" w:rsidRPr="002C4CE1" w:rsidRDefault="004040C4" w:rsidP="003C1A39">
      <w:pPr>
        <w:pStyle w:val="ListParagraph"/>
        <w:numPr>
          <w:ilvl w:val="0"/>
          <w:numId w:val="1"/>
        </w:numPr>
        <w:spacing w:before="0" w:after="0"/>
        <w:ind w:left="567" w:hanging="567"/>
        <w:jc w:val="center"/>
        <w:rPr>
          <w:rFonts w:ascii="Times New Roman" w:hAnsi="Times New Roman" w:cs="Times New Roman"/>
          <w:b/>
          <w:sz w:val="24"/>
          <w:szCs w:val="24"/>
        </w:rPr>
      </w:pPr>
      <w:r w:rsidRPr="002C4CE1">
        <w:rPr>
          <w:rFonts w:ascii="Times New Roman" w:hAnsi="Times New Roman" w:cs="Times New Roman"/>
          <w:b/>
          <w:sz w:val="24"/>
          <w:szCs w:val="24"/>
        </w:rPr>
        <w:t>SKYRIUS</w:t>
      </w:r>
    </w:p>
    <w:p w:rsidR="004040C4" w:rsidRPr="002C4CE1" w:rsidRDefault="009D750A" w:rsidP="002C4CE1">
      <w:pPr>
        <w:jc w:val="center"/>
        <w:rPr>
          <w:rFonts w:ascii="Times New Roman" w:hAnsi="Times New Roman"/>
          <w:b/>
          <w:sz w:val="24"/>
          <w:szCs w:val="24"/>
        </w:rPr>
      </w:pPr>
      <w:r w:rsidRPr="002C4CE1">
        <w:rPr>
          <w:rFonts w:ascii="Times New Roman" w:hAnsi="Times New Roman"/>
          <w:b/>
          <w:sz w:val="24"/>
          <w:szCs w:val="24"/>
        </w:rPr>
        <w:t>BAIGIAMOSIOS NUOSTATOS</w:t>
      </w:r>
    </w:p>
    <w:p w:rsidR="004040C4" w:rsidRPr="002C4CE1" w:rsidRDefault="004C4572"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lastRenderedPageBreak/>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2C4CE1" w:rsidRDefault="00327BE9"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hAnsi="Times New Roman" w:cs="Times New Roman"/>
          <w:sz w:val="24"/>
          <w:szCs w:val="24"/>
        </w:rPr>
        <w:t>Įstaiga</w:t>
      </w:r>
      <w:r w:rsidR="004C4572" w:rsidRPr="002C4CE1">
        <w:rPr>
          <w:rFonts w:ascii="Times New Roman" w:hAnsi="Times New Roman" w:cs="Times New Roman"/>
          <w:sz w:val="24"/>
          <w:szCs w:val="24"/>
        </w:rPr>
        <w:t xml:space="preserve"> turi teisę iš dalies arba visiškai pakeisti Taisykles apie tai iš anksto pranešdama </w:t>
      </w:r>
      <w:r w:rsidRPr="002C4CE1">
        <w:rPr>
          <w:rFonts w:ascii="Times New Roman" w:hAnsi="Times New Roman" w:cs="Times New Roman"/>
          <w:sz w:val="24"/>
          <w:szCs w:val="24"/>
        </w:rPr>
        <w:t xml:space="preserve">Įstaigos </w:t>
      </w:r>
      <w:r w:rsidR="004C4572" w:rsidRPr="002C4CE1">
        <w:rPr>
          <w:rFonts w:ascii="Times New Roman" w:hAnsi="Times New Roman" w:cs="Times New Roman"/>
          <w:sz w:val="24"/>
          <w:szCs w:val="24"/>
        </w:rPr>
        <w:t xml:space="preserve">interneto puslapyje. Taisyklių papildymai arba pakeitimai įsigalioja nuo jų paskelbimo dienos, t. y. kai jie yra patalpinami </w:t>
      </w:r>
      <w:r w:rsidRPr="002C4CE1">
        <w:rPr>
          <w:rFonts w:ascii="Times New Roman" w:hAnsi="Times New Roman" w:cs="Times New Roman"/>
          <w:sz w:val="24"/>
          <w:szCs w:val="24"/>
        </w:rPr>
        <w:t>Įstaigos</w:t>
      </w:r>
      <w:r w:rsidR="004C4572" w:rsidRPr="002C4CE1">
        <w:rPr>
          <w:rFonts w:ascii="Times New Roman" w:hAnsi="Times New Roman" w:cs="Times New Roman"/>
          <w:sz w:val="24"/>
          <w:szCs w:val="24"/>
        </w:rPr>
        <w:t xml:space="preserve"> internetiniame puslapyje. Jeigu Duomenų subjektas nesutinka su nauja Taisyklių redakcija, Duomenų subjektas turi teisę atsisakyti naudotis </w:t>
      </w:r>
      <w:r w:rsidRPr="002C4CE1">
        <w:rPr>
          <w:rFonts w:ascii="Times New Roman" w:hAnsi="Times New Roman" w:cs="Times New Roman"/>
          <w:sz w:val="24"/>
          <w:szCs w:val="24"/>
        </w:rPr>
        <w:t>Įstaigos</w:t>
      </w:r>
      <w:r w:rsidR="004C4572" w:rsidRPr="002C4CE1">
        <w:rPr>
          <w:rFonts w:ascii="Times New Roman" w:hAnsi="Times New Roman" w:cs="Times New Roman"/>
          <w:sz w:val="24"/>
          <w:szCs w:val="24"/>
        </w:rPr>
        <w:t xml:space="preserve"> teikiamomis paslaugomis. Jei po Taisyklių papildymo arba pakeitimo Duomenų subjektas ir toliau naudojasi </w:t>
      </w:r>
      <w:r w:rsidRPr="002C4CE1">
        <w:rPr>
          <w:rFonts w:ascii="Times New Roman" w:hAnsi="Times New Roman" w:cs="Times New Roman"/>
          <w:sz w:val="24"/>
          <w:szCs w:val="24"/>
        </w:rPr>
        <w:t>Įstaigos</w:t>
      </w:r>
      <w:r w:rsidR="004C4572" w:rsidRPr="002C4CE1">
        <w:rPr>
          <w:rFonts w:ascii="Times New Roman" w:hAnsi="Times New Roman" w:cs="Times New Roman"/>
          <w:sz w:val="24"/>
          <w:szCs w:val="24"/>
        </w:rPr>
        <w:t xml:space="preserve"> teikiamomis paslaugomis, laikoma, kad Duomenų subjektas sutinka su naująja Taisyklių redakcija.</w:t>
      </w:r>
    </w:p>
    <w:p w:rsidR="004040C4" w:rsidRPr="002C4CE1" w:rsidRDefault="004C4572"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eastAsia="Times New Roman" w:hAnsi="Times New Roman" w:cs="Times New Roman"/>
          <w:sz w:val="24"/>
          <w:szCs w:val="24"/>
        </w:rPr>
        <w:t xml:space="preserve">Šių Taisyklių pagrindu kylantiems santykiams taikoma Lietuvos Respublikos teisė. </w:t>
      </w:r>
    </w:p>
    <w:p w:rsidR="00A90D4A" w:rsidRPr="003C1A39" w:rsidRDefault="00037F78" w:rsidP="003C1A39">
      <w:pPr>
        <w:pStyle w:val="ListParagraph"/>
        <w:numPr>
          <w:ilvl w:val="0"/>
          <w:numId w:val="2"/>
        </w:numPr>
        <w:spacing w:before="0" w:after="0"/>
        <w:ind w:left="567" w:hanging="567"/>
        <w:jc w:val="both"/>
        <w:rPr>
          <w:rFonts w:ascii="Times New Roman" w:hAnsi="Times New Roman" w:cs="Times New Roman"/>
          <w:sz w:val="24"/>
          <w:szCs w:val="24"/>
        </w:rPr>
      </w:pPr>
      <w:r w:rsidRPr="002C4CE1">
        <w:rPr>
          <w:rFonts w:ascii="Times New Roman" w:eastAsia="Times New Roman" w:hAnsi="Times New Roman" w:cs="Times New Roman"/>
          <w:sz w:val="24"/>
          <w:szCs w:val="24"/>
        </w:rPr>
        <w:t>Visi nesutarimai, kilę dėl šių Taisyklių vykdymo, sprendžiami derybų</w:t>
      </w:r>
      <w:r w:rsidR="009A03DE" w:rsidRPr="002C4CE1">
        <w:rPr>
          <w:rFonts w:ascii="Times New Roman" w:eastAsia="Times New Roman" w:hAnsi="Times New Roman" w:cs="Times New Roman"/>
          <w:sz w:val="24"/>
          <w:szCs w:val="24"/>
        </w:rPr>
        <w:t xml:space="preserve"> būdu. Nepavykus susitarti per 3</w:t>
      </w:r>
      <w:r w:rsidRPr="002C4CE1">
        <w:rPr>
          <w:rFonts w:ascii="Times New Roman" w:eastAsia="Times New Roman" w:hAnsi="Times New Roman" w:cs="Times New Roman"/>
          <w:sz w:val="24"/>
          <w:szCs w:val="24"/>
        </w:rPr>
        <w:t>0 (trisdešimt) kalendorinių dienų, ginčai sprendžiami Lietuvos Respublik</w:t>
      </w:r>
      <w:r w:rsidR="004C4572" w:rsidRPr="002C4CE1">
        <w:rPr>
          <w:rFonts w:ascii="Times New Roman" w:eastAsia="Times New Roman" w:hAnsi="Times New Roman" w:cs="Times New Roman"/>
          <w:sz w:val="24"/>
          <w:szCs w:val="24"/>
        </w:rPr>
        <w:t>os teisės aktų nustatyta tvarka.</w:t>
      </w:r>
    </w:p>
    <w:p w:rsidR="009718BF" w:rsidRPr="00433631"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Pr>
          <w:rFonts w:ascii="Times New Roman" w:hAnsi="Times New Roman"/>
          <w:sz w:val="24"/>
          <w:szCs w:val="24"/>
        </w:rPr>
        <w:t>Standartizuota</w:t>
      </w:r>
      <w:r w:rsidRPr="00651ECD">
        <w:rPr>
          <w:rFonts w:ascii="Times New Roman" w:hAnsi="Times New Roman"/>
          <w:sz w:val="24"/>
          <w:szCs w:val="24"/>
        </w:rPr>
        <w:t xml:space="preserve"> prašymų su</w:t>
      </w:r>
      <w:r>
        <w:rPr>
          <w:rFonts w:ascii="Times New Roman" w:hAnsi="Times New Roman"/>
          <w:sz w:val="24"/>
          <w:szCs w:val="24"/>
        </w:rPr>
        <w:t xml:space="preserve">sipažinti su asmens duomenimis </w:t>
      </w:r>
      <w:r w:rsidRPr="002C4CE1">
        <w:rPr>
          <w:rFonts w:ascii="Times New Roman" w:hAnsi="Times New Roman" w:cs="Times New Roman"/>
          <w:sz w:val="24"/>
          <w:szCs w:val="24"/>
          <w:lang w:eastAsia="lt-LT"/>
        </w:rPr>
        <w:t xml:space="preserve">forma patvirtinta pagal bendrųjų asmens </w:t>
      </w:r>
      <w:r>
        <w:rPr>
          <w:rFonts w:ascii="Times New Roman" w:hAnsi="Times New Roman" w:cs="Times New Roman"/>
          <w:sz w:val="24"/>
          <w:szCs w:val="24"/>
          <w:lang w:eastAsia="lt-LT"/>
        </w:rPr>
        <w:t>duomenų apsaugos taisyklių 1</w:t>
      </w:r>
      <w:r w:rsidRPr="002C4CE1">
        <w:rPr>
          <w:rFonts w:ascii="Times New Roman" w:hAnsi="Times New Roman" w:cs="Times New Roman"/>
          <w:sz w:val="24"/>
          <w:szCs w:val="24"/>
          <w:lang w:eastAsia="lt-LT"/>
        </w:rPr>
        <w:t xml:space="preserve"> priedo reikalavimus.</w:t>
      </w:r>
    </w:p>
    <w:p w:rsidR="009718BF" w:rsidRPr="00433631"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Pr>
          <w:rFonts w:ascii="Times New Roman" w:hAnsi="Times New Roman"/>
          <w:sz w:val="24"/>
          <w:szCs w:val="24"/>
        </w:rPr>
        <w:t>Standartizuota</w:t>
      </w:r>
      <w:r w:rsidRPr="00651ECD">
        <w:rPr>
          <w:rFonts w:ascii="Times New Roman" w:hAnsi="Times New Roman"/>
          <w:sz w:val="24"/>
          <w:szCs w:val="24"/>
        </w:rPr>
        <w:t xml:space="preserve"> prašymų ištaisyti duomenis </w:t>
      </w:r>
      <w:r w:rsidRPr="002C4CE1">
        <w:rPr>
          <w:rFonts w:ascii="Times New Roman" w:hAnsi="Times New Roman" w:cs="Times New Roman"/>
          <w:sz w:val="24"/>
          <w:szCs w:val="24"/>
          <w:lang w:eastAsia="lt-LT"/>
        </w:rPr>
        <w:t xml:space="preserve">forma patvirtinta pagal bendrųjų asmens </w:t>
      </w:r>
      <w:r>
        <w:rPr>
          <w:rFonts w:ascii="Times New Roman" w:hAnsi="Times New Roman" w:cs="Times New Roman"/>
          <w:sz w:val="24"/>
          <w:szCs w:val="24"/>
          <w:lang w:eastAsia="lt-LT"/>
        </w:rPr>
        <w:t>duomenų apsaugos taisyklių 2</w:t>
      </w:r>
      <w:r w:rsidRPr="002C4CE1">
        <w:rPr>
          <w:rFonts w:ascii="Times New Roman" w:hAnsi="Times New Roman" w:cs="Times New Roman"/>
          <w:sz w:val="24"/>
          <w:szCs w:val="24"/>
          <w:lang w:eastAsia="lt-LT"/>
        </w:rPr>
        <w:t xml:space="preserve"> priedo reikalavimus.</w:t>
      </w:r>
    </w:p>
    <w:p w:rsidR="009718BF" w:rsidRPr="00433631" w:rsidRDefault="009718BF" w:rsidP="003C1A39">
      <w:pPr>
        <w:pStyle w:val="ListParagraph"/>
        <w:numPr>
          <w:ilvl w:val="0"/>
          <w:numId w:val="2"/>
        </w:numPr>
        <w:spacing w:before="0" w:after="0"/>
        <w:ind w:left="567" w:hanging="567"/>
        <w:jc w:val="both"/>
        <w:rPr>
          <w:rFonts w:ascii="Times New Roman" w:hAnsi="Times New Roman" w:cs="Times New Roman"/>
          <w:sz w:val="24"/>
          <w:szCs w:val="24"/>
        </w:rPr>
      </w:pPr>
      <w:r>
        <w:rPr>
          <w:rFonts w:ascii="Times New Roman" w:hAnsi="Times New Roman"/>
          <w:sz w:val="24"/>
          <w:szCs w:val="24"/>
        </w:rPr>
        <w:t>Standartizuota</w:t>
      </w:r>
      <w:r w:rsidRPr="00651ECD">
        <w:rPr>
          <w:rFonts w:ascii="Times New Roman" w:hAnsi="Times New Roman"/>
          <w:sz w:val="24"/>
          <w:szCs w:val="24"/>
        </w:rPr>
        <w:t xml:space="preserve"> prašymų ištrinti asmens duomenis </w:t>
      </w:r>
      <w:r w:rsidRPr="002C4CE1">
        <w:rPr>
          <w:rFonts w:ascii="Times New Roman" w:hAnsi="Times New Roman" w:cs="Times New Roman"/>
          <w:sz w:val="24"/>
          <w:szCs w:val="24"/>
          <w:lang w:eastAsia="lt-LT"/>
        </w:rPr>
        <w:t xml:space="preserve">forma patvirtinta pagal bendrųjų asmens </w:t>
      </w:r>
      <w:r>
        <w:rPr>
          <w:rFonts w:ascii="Times New Roman" w:hAnsi="Times New Roman" w:cs="Times New Roman"/>
          <w:sz w:val="24"/>
          <w:szCs w:val="24"/>
          <w:lang w:eastAsia="lt-LT"/>
        </w:rPr>
        <w:t>duomenų apsaugos taisyklių 3</w:t>
      </w:r>
      <w:r w:rsidRPr="002C4CE1">
        <w:rPr>
          <w:rFonts w:ascii="Times New Roman" w:hAnsi="Times New Roman" w:cs="Times New Roman"/>
          <w:sz w:val="24"/>
          <w:szCs w:val="24"/>
          <w:lang w:eastAsia="lt-LT"/>
        </w:rPr>
        <w:t xml:space="preserve"> priedo reikalavimus.</w:t>
      </w:r>
    </w:p>
    <w:p w:rsidR="00D92FE7" w:rsidRDefault="00D92FE7" w:rsidP="002C4CE1">
      <w:pPr>
        <w:pStyle w:val="ListParagraph"/>
        <w:spacing w:before="0" w:after="0"/>
        <w:ind w:left="567"/>
        <w:jc w:val="both"/>
        <w:rPr>
          <w:rFonts w:ascii="Times New Roman" w:hAnsi="Times New Roman" w:cs="Times New Roman"/>
          <w:sz w:val="24"/>
          <w:szCs w:val="24"/>
        </w:rPr>
      </w:pPr>
    </w:p>
    <w:p w:rsidR="00265A19" w:rsidRPr="002C4CE1" w:rsidRDefault="00265A19" w:rsidP="002C4CE1">
      <w:pPr>
        <w:pStyle w:val="ListParagraph"/>
        <w:spacing w:before="0" w:after="0"/>
        <w:ind w:left="567"/>
        <w:jc w:val="both"/>
        <w:rPr>
          <w:rFonts w:ascii="Times New Roman" w:hAnsi="Times New Roman" w:cs="Times New Roman"/>
          <w:sz w:val="24"/>
          <w:szCs w:val="24"/>
        </w:rPr>
      </w:pPr>
    </w:p>
    <w:p w:rsidR="00A90D4A" w:rsidRPr="002C4CE1" w:rsidRDefault="00B41FCA" w:rsidP="002C4CE1">
      <w:pPr>
        <w:tabs>
          <w:tab w:val="center" w:pos="4986"/>
          <w:tab w:val="left" w:pos="7875"/>
        </w:tabs>
        <w:rPr>
          <w:rFonts w:ascii="Times New Roman" w:hAnsi="Times New Roman"/>
          <w:sz w:val="24"/>
          <w:szCs w:val="24"/>
        </w:rPr>
      </w:pPr>
      <w:r w:rsidRPr="002C4CE1">
        <w:rPr>
          <w:rFonts w:ascii="Times New Roman" w:hAnsi="Times New Roman"/>
          <w:sz w:val="24"/>
          <w:szCs w:val="24"/>
          <w:lang w:val="lt-LT"/>
        </w:rPr>
        <w:tab/>
      </w:r>
      <w:r w:rsidR="00A90D4A" w:rsidRPr="002C4CE1">
        <w:rPr>
          <w:rFonts w:ascii="Times New Roman" w:hAnsi="Times New Roman"/>
          <w:sz w:val="24"/>
          <w:szCs w:val="24"/>
        </w:rPr>
        <w:t>__</w:t>
      </w:r>
      <w:r w:rsidR="00265A19">
        <w:rPr>
          <w:rFonts w:ascii="Times New Roman" w:hAnsi="Times New Roman"/>
          <w:sz w:val="24"/>
          <w:szCs w:val="24"/>
        </w:rPr>
        <w:t>_______________________</w:t>
      </w:r>
      <w:r w:rsidRPr="002C4CE1">
        <w:rPr>
          <w:rFonts w:ascii="Times New Roman" w:hAnsi="Times New Roman"/>
          <w:sz w:val="24"/>
          <w:szCs w:val="24"/>
        </w:rPr>
        <w:tab/>
      </w:r>
    </w:p>
    <w:p w:rsidR="005525D1" w:rsidRPr="002C4CE1" w:rsidRDefault="005525D1" w:rsidP="002C4CE1">
      <w:pPr>
        <w:jc w:val="center"/>
        <w:rPr>
          <w:rFonts w:ascii="Times New Roman" w:hAnsi="Times New Roman"/>
          <w:sz w:val="24"/>
          <w:szCs w:val="24"/>
          <w:lang w:val="lt-LT"/>
        </w:rPr>
      </w:pPr>
    </w:p>
    <w:sectPr w:rsidR="005525D1" w:rsidRPr="002C4CE1" w:rsidSect="004809B6">
      <w:headerReference w:type="default" r:id="rId9"/>
      <w:footerReference w:type="default" r:id="rId10"/>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A9" w:rsidRDefault="006F04A9" w:rsidP="00D84E13">
      <w:r>
        <w:separator/>
      </w:r>
    </w:p>
  </w:endnote>
  <w:endnote w:type="continuationSeparator" w:id="0">
    <w:p w:rsidR="006F04A9" w:rsidRDefault="006F04A9"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41299"/>
      <w:docPartObj>
        <w:docPartGallery w:val="Page Numbers (Bottom of Page)"/>
        <w:docPartUnique/>
      </w:docPartObj>
    </w:sdtPr>
    <w:sdtEndPr/>
    <w:sdtContent>
      <w:sdt>
        <w:sdtPr>
          <w:id w:val="1728636285"/>
          <w:docPartObj>
            <w:docPartGallery w:val="Page Numbers (Top of Page)"/>
            <w:docPartUnique/>
          </w:docPartObj>
        </w:sdtPr>
        <w:sdtEndPr/>
        <w:sdtContent>
          <w:p w:rsidR="006F04A9" w:rsidRDefault="006F04A9">
            <w:pPr>
              <w:pStyle w:val="Footer"/>
              <w:jc w:val="center"/>
            </w:pPr>
            <w:r w:rsidRPr="00735791">
              <w:rPr>
                <w:bCs/>
                <w:sz w:val="18"/>
                <w:szCs w:val="18"/>
              </w:rPr>
              <w:fldChar w:fldCharType="begin"/>
            </w:r>
            <w:r w:rsidRPr="00735791">
              <w:rPr>
                <w:bCs/>
                <w:sz w:val="18"/>
                <w:szCs w:val="18"/>
              </w:rPr>
              <w:instrText xml:space="preserve"> PAGE </w:instrText>
            </w:r>
            <w:r w:rsidRPr="00735791">
              <w:rPr>
                <w:bCs/>
                <w:sz w:val="18"/>
                <w:szCs w:val="18"/>
              </w:rPr>
              <w:fldChar w:fldCharType="separate"/>
            </w:r>
            <w:r w:rsidR="00983FED">
              <w:rPr>
                <w:bCs/>
                <w:noProof/>
                <w:sz w:val="18"/>
                <w:szCs w:val="18"/>
              </w:rPr>
              <w:t>14</w:t>
            </w:r>
            <w:r w:rsidRPr="00735791">
              <w:rPr>
                <w:bCs/>
                <w:sz w:val="18"/>
                <w:szCs w:val="18"/>
              </w:rPr>
              <w:fldChar w:fldCharType="end"/>
            </w:r>
            <w:r w:rsidRPr="00735791">
              <w:rPr>
                <w:sz w:val="18"/>
                <w:szCs w:val="18"/>
              </w:rPr>
              <w:t xml:space="preserve"> / </w:t>
            </w:r>
            <w:r w:rsidRPr="00735791">
              <w:rPr>
                <w:bCs/>
                <w:sz w:val="18"/>
                <w:szCs w:val="18"/>
              </w:rPr>
              <w:fldChar w:fldCharType="begin"/>
            </w:r>
            <w:r w:rsidRPr="00735791">
              <w:rPr>
                <w:bCs/>
                <w:sz w:val="18"/>
                <w:szCs w:val="18"/>
              </w:rPr>
              <w:instrText xml:space="preserve"> NUMPAGES  </w:instrText>
            </w:r>
            <w:r w:rsidRPr="00735791">
              <w:rPr>
                <w:bCs/>
                <w:sz w:val="18"/>
                <w:szCs w:val="18"/>
              </w:rPr>
              <w:fldChar w:fldCharType="separate"/>
            </w:r>
            <w:r w:rsidR="00983FED">
              <w:rPr>
                <w:bCs/>
                <w:noProof/>
                <w:sz w:val="18"/>
                <w:szCs w:val="18"/>
              </w:rPr>
              <w:t>15</w:t>
            </w:r>
            <w:r w:rsidRPr="00735791">
              <w:rPr>
                <w:bCs/>
                <w:sz w:val="18"/>
                <w:szCs w:val="18"/>
              </w:rPr>
              <w:fldChar w:fldCharType="end"/>
            </w:r>
          </w:p>
        </w:sdtContent>
      </w:sdt>
    </w:sdtContent>
  </w:sdt>
  <w:p w:rsidR="006F04A9" w:rsidRPr="00681C99" w:rsidRDefault="006F04A9" w:rsidP="00681C99">
    <w:pPr>
      <w:pStyle w:val="Footer"/>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A9" w:rsidRDefault="006F04A9" w:rsidP="00D84E13">
      <w:r>
        <w:separator/>
      </w:r>
    </w:p>
  </w:footnote>
  <w:footnote w:type="continuationSeparator" w:id="0">
    <w:p w:rsidR="006F04A9" w:rsidRDefault="006F04A9"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A9" w:rsidRPr="0084296C" w:rsidRDefault="006F04A9" w:rsidP="00391779">
    <w:pPr>
      <w:pStyle w:val="Header"/>
      <w:rPr>
        <w:rFonts w:ascii="Times New Roman" w:hAnsi="Times New Roman"/>
        <w:bCs/>
        <w:i/>
        <w:kern w:val="36"/>
        <w:sz w:val="20"/>
        <w:szCs w:val="20"/>
        <w:lang w:val="lt-LT"/>
      </w:rPr>
    </w:pPr>
    <w:r w:rsidRPr="0084296C">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sidR="00DB2A33">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sidR="00DB2A33">
      <w:rPr>
        <w:rFonts w:ascii="Times New Roman" w:hAnsi="Times New Roman"/>
        <w:bCs/>
        <w:i/>
        <w:kern w:val="36"/>
        <w:sz w:val="20"/>
        <w:szCs w:val="20"/>
        <w:lang w:val="lt-LT"/>
      </w:rPr>
      <w:t xml:space="preserve">Paberžės socialinės globos namų </w:t>
    </w:r>
    <w:r w:rsidRPr="0084296C">
      <w:rPr>
        <w:rFonts w:ascii="Times New Roman" w:hAnsi="Times New Roman"/>
        <w:bCs/>
        <w:i/>
        <w:kern w:val="36"/>
        <w:sz w:val="20"/>
        <w:szCs w:val="20"/>
        <w:lang w:val="lt-LT"/>
      </w:rPr>
      <w:t>bendrosios asmens duomenų apsaugos taisyklės</w:t>
    </w:r>
  </w:p>
  <w:p w:rsidR="006F04A9" w:rsidRPr="00680551" w:rsidRDefault="006F04A9" w:rsidP="00391779">
    <w:pPr>
      <w:pStyle w:val="Header"/>
      <w:rPr>
        <w:sz w:val="20"/>
        <w:szCs w:val="20"/>
        <w:lang w:val="lt-LT"/>
      </w:rPr>
    </w:pPr>
  </w:p>
  <w:p w:rsidR="006F04A9" w:rsidRPr="00D926F9" w:rsidRDefault="006F04A9" w:rsidP="00391779">
    <w:pPr>
      <w:pStyle w:val="Header"/>
      <w:tabs>
        <w:tab w:val="clear" w:pos="4680"/>
        <w:tab w:val="clear" w:pos="9360"/>
        <w:tab w:val="left" w:pos="3750"/>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7A32E22"/>
    <w:multiLevelType w:val="multilevel"/>
    <w:tmpl w:val="E14252C2"/>
    <w:lvl w:ilvl="0">
      <w:start w:val="1"/>
      <w:numFmt w:val="decimal"/>
      <w:lvlText w:val="%1."/>
      <w:lvlJc w:val="left"/>
      <w:pPr>
        <w:ind w:left="720" w:hanging="360"/>
      </w:pPr>
      <w:rPr>
        <w:rFonts w:hint="default"/>
      </w:rPr>
    </w:lvl>
    <w:lvl w:ilvl="1">
      <w:start w:val="1"/>
      <w:numFmt w:val="decimal"/>
      <w:lvlText w:val="17.%2."/>
      <w:lvlJc w:val="left"/>
      <w:pPr>
        <w:ind w:left="987" w:hanging="42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E7813"/>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B54D56"/>
    <w:multiLevelType w:val="hybridMultilevel"/>
    <w:tmpl w:val="20606696"/>
    <w:lvl w:ilvl="0" w:tplc="F8B8398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414D1"/>
    <w:multiLevelType w:val="hybridMultilevel"/>
    <w:tmpl w:val="B84CB306"/>
    <w:lvl w:ilvl="0" w:tplc="582A98AA">
      <w:start w:val="1"/>
      <w:numFmt w:val="decimal"/>
      <w:lvlText w:val="1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7">
    <w:nsid w:val="3CD030EA"/>
    <w:multiLevelType w:val="hybridMultilevel"/>
    <w:tmpl w:val="D3809130"/>
    <w:lvl w:ilvl="0" w:tplc="8878FD30">
      <w:start w:val="1"/>
      <w:numFmt w:val="decimal"/>
      <w:lvlText w:val="42.%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FAA0FC6"/>
    <w:multiLevelType w:val="hybridMultilevel"/>
    <w:tmpl w:val="5F802042"/>
    <w:lvl w:ilvl="0" w:tplc="46022694">
      <w:start w:val="1"/>
      <w:numFmt w:val="decimal"/>
      <w:lvlText w:val="44.%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0C2036C"/>
    <w:multiLevelType w:val="hybridMultilevel"/>
    <w:tmpl w:val="E7A2E004"/>
    <w:lvl w:ilvl="0" w:tplc="5CA6DF02">
      <w:start w:val="1"/>
      <w:numFmt w:val="decimal"/>
      <w:lvlText w:val="57.%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9CA7E24"/>
    <w:multiLevelType w:val="multilevel"/>
    <w:tmpl w:val="8272F0D0"/>
    <w:lvl w:ilvl="0">
      <w:start w:val="57"/>
      <w:numFmt w:val="decimal"/>
      <w:lvlText w:val="%1."/>
      <w:lvlJc w:val="left"/>
      <w:pPr>
        <w:ind w:left="480" w:hanging="480"/>
      </w:pPr>
      <w:rPr>
        <w:rFonts w:cs="Times New Roman" w:hint="default"/>
      </w:rPr>
    </w:lvl>
    <w:lvl w:ilvl="1">
      <w:start w:val="1"/>
      <w:numFmt w:val="decimal"/>
      <w:lvlText w:val="58.%2."/>
      <w:lvlJc w:val="left"/>
      <w:pPr>
        <w:ind w:left="480" w:hanging="480"/>
      </w:pPr>
      <w:rPr>
        <w:rFonts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E5D4C"/>
    <w:multiLevelType w:val="multilevel"/>
    <w:tmpl w:val="0A4C5318"/>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4.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E41BA3"/>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27F290E"/>
    <w:multiLevelType w:val="hybridMultilevel"/>
    <w:tmpl w:val="FD38EBFA"/>
    <w:lvl w:ilvl="0" w:tplc="17521006">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BF318E"/>
    <w:multiLevelType w:val="hybridMultilevel"/>
    <w:tmpl w:val="DAFA4A36"/>
    <w:lvl w:ilvl="0" w:tplc="6A92C458">
      <w:start w:val="1"/>
      <w:numFmt w:val="decimal"/>
      <w:lvlText w:val="3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B5645"/>
    <w:multiLevelType w:val="hybridMultilevel"/>
    <w:tmpl w:val="F594E8BE"/>
    <w:lvl w:ilvl="0" w:tplc="D7C417E4">
      <w:start w:val="1"/>
      <w:numFmt w:val="decimal"/>
      <w:lvlText w:val="16.%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D2D96"/>
    <w:multiLevelType w:val="hybridMultilevel"/>
    <w:tmpl w:val="06DC8968"/>
    <w:lvl w:ilvl="0" w:tplc="1E4A8162">
      <w:start w:val="1"/>
      <w:numFmt w:val="decimal"/>
      <w:lvlText w:val="40.%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9AE2E0F"/>
    <w:multiLevelType w:val="multilevel"/>
    <w:tmpl w:val="FD6EFE16"/>
    <w:lvl w:ilvl="0">
      <w:start w:val="1"/>
      <w:numFmt w:val="decimal"/>
      <w:lvlText w:val="%1."/>
      <w:lvlJc w:val="left"/>
      <w:pPr>
        <w:ind w:left="720" w:hanging="360"/>
      </w:pPr>
      <w:rPr>
        <w:rFonts w:hint="default"/>
        <w:sz w:val="20"/>
        <w:szCs w:val="20"/>
      </w:rPr>
    </w:lvl>
    <w:lvl w:ilvl="1">
      <w:start w:val="1"/>
      <w:numFmt w:val="decimal"/>
      <w:lvlText w:val="24.%2."/>
      <w:lvlJc w:val="left"/>
      <w:pPr>
        <w:ind w:left="750" w:hanging="39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0933936"/>
    <w:multiLevelType w:val="hybridMultilevel"/>
    <w:tmpl w:val="CED07B6E"/>
    <w:lvl w:ilvl="0" w:tplc="BE46326C">
      <w:start w:val="1"/>
      <w:numFmt w:val="decimal"/>
      <w:lvlText w:val="43.%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3D57675"/>
    <w:multiLevelType w:val="multilevel"/>
    <w:tmpl w:val="428C56C2"/>
    <w:lvl w:ilvl="0">
      <w:start w:val="1"/>
      <w:numFmt w:val="decimal"/>
      <w:lvlText w:val="%1."/>
      <w:lvlJc w:val="left"/>
      <w:pPr>
        <w:ind w:left="720" w:hanging="360"/>
      </w:pPr>
      <w:rPr>
        <w:rFonts w:hint="default"/>
      </w:rPr>
    </w:lvl>
    <w:lvl w:ilvl="1">
      <w:start w:val="1"/>
      <w:numFmt w:val="decimal"/>
      <w:lvlText w:val="23.%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F0715A2"/>
    <w:multiLevelType w:val="hybridMultilevel"/>
    <w:tmpl w:val="D8CCC858"/>
    <w:lvl w:ilvl="0" w:tplc="DCEABE94">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8"/>
  </w:num>
  <w:num w:numId="5">
    <w:abstractNumId w:val="20"/>
  </w:num>
  <w:num w:numId="6">
    <w:abstractNumId w:val="21"/>
  </w:num>
  <w:num w:numId="7">
    <w:abstractNumId w:val="0"/>
  </w:num>
  <w:num w:numId="8">
    <w:abstractNumId w:val="15"/>
  </w:num>
  <w:num w:numId="9">
    <w:abstractNumId w:val="16"/>
  </w:num>
  <w:num w:numId="10">
    <w:abstractNumId w:val="6"/>
  </w:num>
  <w:num w:numId="11">
    <w:abstractNumId w:val="17"/>
  </w:num>
  <w:num w:numId="12">
    <w:abstractNumId w:val="7"/>
  </w:num>
  <w:num w:numId="13">
    <w:abstractNumId w:val="19"/>
  </w:num>
  <w:num w:numId="14">
    <w:abstractNumId w:val="8"/>
  </w:num>
  <w:num w:numId="15">
    <w:abstractNumId w:val="12"/>
  </w:num>
  <w:num w:numId="16">
    <w:abstractNumId w:val="14"/>
  </w:num>
  <w:num w:numId="17">
    <w:abstractNumId w:val="9"/>
  </w:num>
  <w:num w:numId="18">
    <w:abstractNumId w:val="10"/>
  </w:num>
  <w:num w:numId="19">
    <w:abstractNumId w:val="3"/>
  </w:num>
  <w:num w:numId="20">
    <w:abstractNumId w:val="13"/>
  </w:num>
  <w:num w:numId="21">
    <w:abstractNumId w:val="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396"/>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22C9"/>
    <w:rsid w:val="0000605D"/>
    <w:rsid w:val="00007AAE"/>
    <w:rsid w:val="0001601A"/>
    <w:rsid w:val="00017395"/>
    <w:rsid w:val="00020181"/>
    <w:rsid w:val="00020AD3"/>
    <w:rsid w:val="00020EE9"/>
    <w:rsid w:val="000225F4"/>
    <w:rsid w:val="000238F1"/>
    <w:rsid w:val="00024DE6"/>
    <w:rsid w:val="0002680E"/>
    <w:rsid w:val="00030DFB"/>
    <w:rsid w:val="000326CD"/>
    <w:rsid w:val="00037F78"/>
    <w:rsid w:val="00046E07"/>
    <w:rsid w:val="00046E58"/>
    <w:rsid w:val="000501E4"/>
    <w:rsid w:val="00051488"/>
    <w:rsid w:val="00051C53"/>
    <w:rsid w:val="00052DE3"/>
    <w:rsid w:val="0005613F"/>
    <w:rsid w:val="000705E3"/>
    <w:rsid w:val="000737B6"/>
    <w:rsid w:val="00082ED6"/>
    <w:rsid w:val="00086DB6"/>
    <w:rsid w:val="00092D2B"/>
    <w:rsid w:val="000933D7"/>
    <w:rsid w:val="00093DA7"/>
    <w:rsid w:val="000A440C"/>
    <w:rsid w:val="000B0E37"/>
    <w:rsid w:val="000B2E34"/>
    <w:rsid w:val="000B38F9"/>
    <w:rsid w:val="000B3A2E"/>
    <w:rsid w:val="000B4301"/>
    <w:rsid w:val="000B49D1"/>
    <w:rsid w:val="000D1722"/>
    <w:rsid w:val="000D3319"/>
    <w:rsid w:val="000E1BA3"/>
    <w:rsid w:val="000E6C15"/>
    <w:rsid w:val="000F4859"/>
    <w:rsid w:val="000F5355"/>
    <w:rsid w:val="00117860"/>
    <w:rsid w:val="00117FF5"/>
    <w:rsid w:val="00131195"/>
    <w:rsid w:val="00131E30"/>
    <w:rsid w:val="001566EC"/>
    <w:rsid w:val="001579D0"/>
    <w:rsid w:val="001630EE"/>
    <w:rsid w:val="00182A17"/>
    <w:rsid w:val="0018394B"/>
    <w:rsid w:val="001869F2"/>
    <w:rsid w:val="001871E1"/>
    <w:rsid w:val="001A6B03"/>
    <w:rsid w:val="001B1974"/>
    <w:rsid w:val="001B5C3C"/>
    <w:rsid w:val="001C0E7E"/>
    <w:rsid w:val="001C6019"/>
    <w:rsid w:val="001D4648"/>
    <w:rsid w:val="001D672B"/>
    <w:rsid w:val="001E54A1"/>
    <w:rsid w:val="001E57A7"/>
    <w:rsid w:val="00203729"/>
    <w:rsid w:val="00206839"/>
    <w:rsid w:val="0022203D"/>
    <w:rsid w:val="002312C8"/>
    <w:rsid w:val="00257B5B"/>
    <w:rsid w:val="002628CC"/>
    <w:rsid w:val="00263B22"/>
    <w:rsid w:val="00264ACD"/>
    <w:rsid w:val="00265A19"/>
    <w:rsid w:val="0026648C"/>
    <w:rsid w:val="00271054"/>
    <w:rsid w:val="00273F1C"/>
    <w:rsid w:val="002764DF"/>
    <w:rsid w:val="002842A5"/>
    <w:rsid w:val="00285404"/>
    <w:rsid w:val="002873F8"/>
    <w:rsid w:val="00290BFA"/>
    <w:rsid w:val="002A1A5A"/>
    <w:rsid w:val="002A4A60"/>
    <w:rsid w:val="002C2272"/>
    <w:rsid w:val="002C3D51"/>
    <w:rsid w:val="002C4CE1"/>
    <w:rsid w:val="002D1704"/>
    <w:rsid w:val="002D2936"/>
    <w:rsid w:val="002D65CC"/>
    <w:rsid w:val="002E31E3"/>
    <w:rsid w:val="002F729A"/>
    <w:rsid w:val="002F7946"/>
    <w:rsid w:val="00320B1A"/>
    <w:rsid w:val="00325028"/>
    <w:rsid w:val="003254C8"/>
    <w:rsid w:val="00327BE9"/>
    <w:rsid w:val="00330B33"/>
    <w:rsid w:val="003369D4"/>
    <w:rsid w:val="003529FE"/>
    <w:rsid w:val="003538BF"/>
    <w:rsid w:val="00353ED5"/>
    <w:rsid w:val="00354402"/>
    <w:rsid w:val="003553B3"/>
    <w:rsid w:val="00361AA9"/>
    <w:rsid w:val="003653F1"/>
    <w:rsid w:val="003669E6"/>
    <w:rsid w:val="00367460"/>
    <w:rsid w:val="003712D1"/>
    <w:rsid w:val="0038070A"/>
    <w:rsid w:val="003838E6"/>
    <w:rsid w:val="003848D5"/>
    <w:rsid w:val="00391154"/>
    <w:rsid w:val="00391779"/>
    <w:rsid w:val="003A28A0"/>
    <w:rsid w:val="003B4A52"/>
    <w:rsid w:val="003C0E8D"/>
    <w:rsid w:val="003C1A39"/>
    <w:rsid w:val="003C1B27"/>
    <w:rsid w:val="003D29F1"/>
    <w:rsid w:val="003D39FA"/>
    <w:rsid w:val="003E40F9"/>
    <w:rsid w:val="003E5BBF"/>
    <w:rsid w:val="003F0D0B"/>
    <w:rsid w:val="003F32DC"/>
    <w:rsid w:val="003F69B1"/>
    <w:rsid w:val="004040C4"/>
    <w:rsid w:val="00411E9F"/>
    <w:rsid w:val="00416DDB"/>
    <w:rsid w:val="00433631"/>
    <w:rsid w:val="00433A73"/>
    <w:rsid w:val="00435A0B"/>
    <w:rsid w:val="004367C7"/>
    <w:rsid w:val="00436AB2"/>
    <w:rsid w:val="00442374"/>
    <w:rsid w:val="00451007"/>
    <w:rsid w:val="00470DE3"/>
    <w:rsid w:val="00474E3B"/>
    <w:rsid w:val="00475A46"/>
    <w:rsid w:val="00477EA6"/>
    <w:rsid w:val="004809B6"/>
    <w:rsid w:val="00491EB1"/>
    <w:rsid w:val="00492FB1"/>
    <w:rsid w:val="004A3E49"/>
    <w:rsid w:val="004A4445"/>
    <w:rsid w:val="004A7961"/>
    <w:rsid w:val="004B12F1"/>
    <w:rsid w:val="004B784E"/>
    <w:rsid w:val="004C4572"/>
    <w:rsid w:val="004D1014"/>
    <w:rsid w:val="004D2672"/>
    <w:rsid w:val="004D3AC8"/>
    <w:rsid w:val="004E6089"/>
    <w:rsid w:val="004E65D2"/>
    <w:rsid w:val="004E6B7B"/>
    <w:rsid w:val="004F05B6"/>
    <w:rsid w:val="00500D1F"/>
    <w:rsid w:val="005019DD"/>
    <w:rsid w:val="0050315E"/>
    <w:rsid w:val="0050376D"/>
    <w:rsid w:val="00503BF4"/>
    <w:rsid w:val="005235A9"/>
    <w:rsid w:val="00536638"/>
    <w:rsid w:val="005416E7"/>
    <w:rsid w:val="00541A2D"/>
    <w:rsid w:val="00546BC2"/>
    <w:rsid w:val="005525D1"/>
    <w:rsid w:val="0055612E"/>
    <w:rsid w:val="0055783C"/>
    <w:rsid w:val="00561E54"/>
    <w:rsid w:val="005656C4"/>
    <w:rsid w:val="00567EA8"/>
    <w:rsid w:val="00577952"/>
    <w:rsid w:val="0058083D"/>
    <w:rsid w:val="00581357"/>
    <w:rsid w:val="005822E1"/>
    <w:rsid w:val="0058771D"/>
    <w:rsid w:val="00594C76"/>
    <w:rsid w:val="00595766"/>
    <w:rsid w:val="005A3C57"/>
    <w:rsid w:val="005A4E39"/>
    <w:rsid w:val="005A5961"/>
    <w:rsid w:val="005A5BA3"/>
    <w:rsid w:val="005B6600"/>
    <w:rsid w:val="005C66DB"/>
    <w:rsid w:val="005D5D84"/>
    <w:rsid w:val="00601691"/>
    <w:rsid w:val="00603EFE"/>
    <w:rsid w:val="00612203"/>
    <w:rsid w:val="00620236"/>
    <w:rsid w:val="006308EE"/>
    <w:rsid w:val="006356B1"/>
    <w:rsid w:val="00636890"/>
    <w:rsid w:val="00641980"/>
    <w:rsid w:val="006522BD"/>
    <w:rsid w:val="00656C35"/>
    <w:rsid w:val="0066510C"/>
    <w:rsid w:val="00667005"/>
    <w:rsid w:val="00672FC3"/>
    <w:rsid w:val="00676670"/>
    <w:rsid w:val="00680551"/>
    <w:rsid w:val="00680DDE"/>
    <w:rsid w:val="00681C99"/>
    <w:rsid w:val="006848E3"/>
    <w:rsid w:val="00687F9F"/>
    <w:rsid w:val="006903D5"/>
    <w:rsid w:val="006955B6"/>
    <w:rsid w:val="00696D9C"/>
    <w:rsid w:val="006A2A90"/>
    <w:rsid w:val="006B0477"/>
    <w:rsid w:val="006D03BB"/>
    <w:rsid w:val="006D784F"/>
    <w:rsid w:val="006F04A9"/>
    <w:rsid w:val="006F1470"/>
    <w:rsid w:val="006F2B65"/>
    <w:rsid w:val="006F32F4"/>
    <w:rsid w:val="006F485B"/>
    <w:rsid w:val="006F6F0E"/>
    <w:rsid w:val="00700577"/>
    <w:rsid w:val="007023AA"/>
    <w:rsid w:val="00705AFF"/>
    <w:rsid w:val="00706179"/>
    <w:rsid w:val="00710F52"/>
    <w:rsid w:val="007138CE"/>
    <w:rsid w:val="00716883"/>
    <w:rsid w:val="00717522"/>
    <w:rsid w:val="00720318"/>
    <w:rsid w:val="00735791"/>
    <w:rsid w:val="00746164"/>
    <w:rsid w:val="00752822"/>
    <w:rsid w:val="0075499F"/>
    <w:rsid w:val="00765ABD"/>
    <w:rsid w:val="007674A4"/>
    <w:rsid w:val="007734B1"/>
    <w:rsid w:val="0078365C"/>
    <w:rsid w:val="007C11AB"/>
    <w:rsid w:val="007C1594"/>
    <w:rsid w:val="007C6CB7"/>
    <w:rsid w:val="007D46C2"/>
    <w:rsid w:val="007F56FD"/>
    <w:rsid w:val="007F621C"/>
    <w:rsid w:val="00810C2A"/>
    <w:rsid w:val="008171CE"/>
    <w:rsid w:val="0082334A"/>
    <w:rsid w:val="008276A9"/>
    <w:rsid w:val="0084296C"/>
    <w:rsid w:val="0084340B"/>
    <w:rsid w:val="0085038F"/>
    <w:rsid w:val="00856356"/>
    <w:rsid w:val="008571AD"/>
    <w:rsid w:val="00860AF6"/>
    <w:rsid w:val="00866541"/>
    <w:rsid w:val="00867AAF"/>
    <w:rsid w:val="00876854"/>
    <w:rsid w:val="00884B70"/>
    <w:rsid w:val="00892C84"/>
    <w:rsid w:val="00895302"/>
    <w:rsid w:val="008A1A63"/>
    <w:rsid w:val="008A78D2"/>
    <w:rsid w:val="008B225E"/>
    <w:rsid w:val="008B60CE"/>
    <w:rsid w:val="008C6218"/>
    <w:rsid w:val="008C780C"/>
    <w:rsid w:val="008D0BA5"/>
    <w:rsid w:val="008E2C42"/>
    <w:rsid w:val="008E3BFC"/>
    <w:rsid w:val="008E4734"/>
    <w:rsid w:val="009009F1"/>
    <w:rsid w:val="00907D15"/>
    <w:rsid w:val="00914F8D"/>
    <w:rsid w:val="00921C27"/>
    <w:rsid w:val="00923FB3"/>
    <w:rsid w:val="009252F1"/>
    <w:rsid w:val="00930CDB"/>
    <w:rsid w:val="009365AB"/>
    <w:rsid w:val="00937928"/>
    <w:rsid w:val="009428CF"/>
    <w:rsid w:val="00945D0D"/>
    <w:rsid w:val="0094706C"/>
    <w:rsid w:val="009470D3"/>
    <w:rsid w:val="009509E8"/>
    <w:rsid w:val="009510C5"/>
    <w:rsid w:val="009538C6"/>
    <w:rsid w:val="00963A18"/>
    <w:rsid w:val="00966245"/>
    <w:rsid w:val="009718BF"/>
    <w:rsid w:val="00973C21"/>
    <w:rsid w:val="00983B56"/>
    <w:rsid w:val="00983FED"/>
    <w:rsid w:val="00985BAA"/>
    <w:rsid w:val="00991767"/>
    <w:rsid w:val="00992FDA"/>
    <w:rsid w:val="009958F7"/>
    <w:rsid w:val="009A03DE"/>
    <w:rsid w:val="009A5F25"/>
    <w:rsid w:val="009B1BEC"/>
    <w:rsid w:val="009B7D0C"/>
    <w:rsid w:val="009C6DDC"/>
    <w:rsid w:val="009D0030"/>
    <w:rsid w:val="009D750A"/>
    <w:rsid w:val="00A036D5"/>
    <w:rsid w:val="00A27EB0"/>
    <w:rsid w:val="00A44D8B"/>
    <w:rsid w:val="00A45DB5"/>
    <w:rsid w:val="00A50967"/>
    <w:rsid w:val="00A54FAF"/>
    <w:rsid w:val="00A556DE"/>
    <w:rsid w:val="00A6305B"/>
    <w:rsid w:val="00A722D7"/>
    <w:rsid w:val="00A77470"/>
    <w:rsid w:val="00A831B2"/>
    <w:rsid w:val="00A907F2"/>
    <w:rsid w:val="00A90D4A"/>
    <w:rsid w:val="00A94186"/>
    <w:rsid w:val="00A95404"/>
    <w:rsid w:val="00A95EB1"/>
    <w:rsid w:val="00A970B3"/>
    <w:rsid w:val="00AA7EAF"/>
    <w:rsid w:val="00AB2D64"/>
    <w:rsid w:val="00AB59C2"/>
    <w:rsid w:val="00AB7E4C"/>
    <w:rsid w:val="00AC6008"/>
    <w:rsid w:val="00AC6940"/>
    <w:rsid w:val="00AD402B"/>
    <w:rsid w:val="00AD5AD4"/>
    <w:rsid w:val="00AE4782"/>
    <w:rsid w:val="00AF2233"/>
    <w:rsid w:val="00B009B1"/>
    <w:rsid w:val="00B0189B"/>
    <w:rsid w:val="00B06343"/>
    <w:rsid w:val="00B07C10"/>
    <w:rsid w:val="00B22188"/>
    <w:rsid w:val="00B232BA"/>
    <w:rsid w:val="00B3067A"/>
    <w:rsid w:val="00B33C98"/>
    <w:rsid w:val="00B37597"/>
    <w:rsid w:val="00B37FEC"/>
    <w:rsid w:val="00B41FCA"/>
    <w:rsid w:val="00B43175"/>
    <w:rsid w:val="00B43E3D"/>
    <w:rsid w:val="00B443B1"/>
    <w:rsid w:val="00B600E2"/>
    <w:rsid w:val="00B64C61"/>
    <w:rsid w:val="00B64E00"/>
    <w:rsid w:val="00B70CA6"/>
    <w:rsid w:val="00B74618"/>
    <w:rsid w:val="00B920CD"/>
    <w:rsid w:val="00B93004"/>
    <w:rsid w:val="00B9633D"/>
    <w:rsid w:val="00BB1BF9"/>
    <w:rsid w:val="00BB4A63"/>
    <w:rsid w:val="00BB5E36"/>
    <w:rsid w:val="00BC6830"/>
    <w:rsid w:val="00BC7E32"/>
    <w:rsid w:val="00BC7F2F"/>
    <w:rsid w:val="00BD0590"/>
    <w:rsid w:val="00BD4EAA"/>
    <w:rsid w:val="00BF084E"/>
    <w:rsid w:val="00BF5944"/>
    <w:rsid w:val="00C20D8C"/>
    <w:rsid w:val="00C228B4"/>
    <w:rsid w:val="00C2568F"/>
    <w:rsid w:val="00C33A66"/>
    <w:rsid w:val="00C419CE"/>
    <w:rsid w:val="00C5544E"/>
    <w:rsid w:val="00C65589"/>
    <w:rsid w:val="00C70460"/>
    <w:rsid w:val="00C71F16"/>
    <w:rsid w:val="00C75544"/>
    <w:rsid w:val="00C8781A"/>
    <w:rsid w:val="00C92702"/>
    <w:rsid w:val="00CA2D34"/>
    <w:rsid w:val="00CB2B25"/>
    <w:rsid w:val="00CB2D50"/>
    <w:rsid w:val="00CD3527"/>
    <w:rsid w:val="00CD45A9"/>
    <w:rsid w:val="00CD50FF"/>
    <w:rsid w:val="00CE1BFD"/>
    <w:rsid w:val="00CE271F"/>
    <w:rsid w:val="00CE7DA5"/>
    <w:rsid w:val="00CF287B"/>
    <w:rsid w:val="00CF3C3A"/>
    <w:rsid w:val="00D2192F"/>
    <w:rsid w:val="00D309CE"/>
    <w:rsid w:val="00D31F2F"/>
    <w:rsid w:val="00D33869"/>
    <w:rsid w:val="00D36742"/>
    <w:rsid w:val="00D41811"/>
    <w:rsid w:val="00D433FE"/>
    <w:rsid w:val="00D550BA"/>
    <w:rsid w:val="00D553C2"/>
    <w:rsid w:val="00D570E8"/>
    <w:rsid w:val="00D5773C"/>
    <w:rsid w:val="00D652BF"/>
    <w:rsid w:val="00D67036"/>
    <w:rsid w:val="00D731AC"/>
    <w:rsid w:val="00D75440"/>
    <w:rsid w:val="00D82902"/>
    <w:rsid w:val="00D84E13"/>
    <w:rsid w:val="00D867C5"/>
    <w:rsid w:val="00D90D44"/>
    <w:rsid w:val="00D91362"/>
    <w:rsid w:val="00D926F9"/>
    <w:rsid w:val="00D92F91"/>
    <w:rsid w:val="00D92FE7"/>
    <w:rsid w:val="00DA222A"/>
    <w:rsid w:val="00DA6BA8"/>
    <w:rsid w:val="00DB2A33"/>
    <w:rsid w:val="00DB3DF2"/>
    <w:rsid w:val="00DB59E5"/>
    <w:rsid w:val="00DB7E27"/>
    <w:rsid w:val="00DD0837"/>
    <w:rsid w:val="00DE451E"/>
    <w:rsid w:val="00DF3E06"/>
    <w:rsid w:val="00E149C2"/>
    <w:rsid w:val="00E21D63"/>
    <w:rsid w:val="00E40A59"/>
    <w:rsid w:val="00E434AB"/>
    <w:rsid w:val="00E46243"/>
    <w:rsid w:val="00E67D1E"/>
    <w:rsid w:val="00E71269"/>
    <w:rsid w:val="00E8323C"/>
    <w:rsid w:val="00E901C3"/>
    <w:rsid w:val="00E9061B"/>
    <w:rsid w:val="00E915C9"/>
    <w:rsid w:val="00E92506"/>
    <w:rsid w:val="00E94C93"/>
    <w:rsid w:val="00EB70AD"/>
    <w:rsid w:val="00EC1045"/>
    <w:rsid w:val="00EC28C3"/>
    <w:rsid w:val="00ED0ED5"/>
    <w:rsid w:val="00ED0F6E"/>
    <w:rsid w:val="00ED44E7"/>
    <w:rsid w:val="00EE0F1B"/>
    <w:rsid w:val="00EE6863"/>
    <w:rsid w:val="00EF0FF1"/>
    <w:rsid w:val="00F04863"/>
    <w:rsid w:val="00F2510B"/>
    <w:rsid w:val="00F26B02"/>
    <w:rsid w:val="00F42F46"/>
    <w:rsid w:val="00F438E4"/>
    <w:rsid w:val="00F507AF"/>
    <w:rsid w:val="00F5321F"/>
    <w:rsid w:val="00F61F18"/>
    <w:rsid w:val="00F62093"/>
    <w:rsid w:val="00F63AF8"/>
    <w:rsid w:val="00F7406B"/>
    <w:rsid w:val="00F75B00"/>
    <w:rsid w:val="00F77DAC"/>
    <w:rsid w:val="00F81224"/>
    <w:rsid w:val="00F8144D"/>
    <w:rsid w:val="00F82173"/>
    <w:rsid w:val="00F85859"/>
    <w:rsid w:val="00FB5EE6"/>
    <w:rsid w:val="00FC056C"/>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7"/>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uiPriority w:val="99"/>
    <w:qFormat/>
    <w:rsid w:val="000238F1"/>
    <w:pPr>
      <w:tabs>
        <w:tab w:val="left" w:pos="205"/>
      </w:tabs>
      <w:jc w:val="both"/>
    </w:pPr>
    <w:rPr>
      <w:rFonts w:ascii="Times New Roman" w:hAnsi="Times New Roman"/>
      <w:bCs/>
      <w:color w:val="000000"/>
      <w:sz w:val="24"/>
      <w:szCs w:val="24"/>
      <w:lang w:val="lt-LT" w:eastAsia="lt-LT"/>
    </w:rPr>
  </w:style>
  <w:style w:type="table" w:styleId="MediumShading1-Accent1">
    <w:name w:val="Medium Shading 1 Accent 1"/>
    <w:basedOn w:val="TableNorma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ListParagraphChar">
    <w:name w:val="List Paragraph Char"/>
    <w:link w:val="ListParagraph"/>
    <w:uiPriority w:val="34"/>
    <w:rsid w:val="00046E07"/>
    <w:rPr>
      <w:rFonts w:eastAsiaTheme="minorHAnsi" w:cstheme="minorBidi"/>
      <w:lang w:val="lt-LT"/>
    </w:rPr>
  </w:style>
  <w:style w:type="character" w:styleId="Emphasis">
    <w:name w:val="Emphasis"/>
    <w:basedOn w:val="DefaultParagraphFont"/>
    <w:uiPriority w:val="20"/>
    <w:qFormat/>
    <w:rsid w:val="0084296C"/>
    <w:rPr>
      <w:i/>
      <w:iCs/>
    </w:rPr>
  </w:style>
  <w:style w:type="character" w:customStyle="1" w:styleId="FontStyle25">
    <w:name w:val="Font Style25"/>
    <w:uiPriority w:val="99"/>
    <w:rsid w:val="00320B1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20B1A"/>
    <w:rPr>
      <w:sz w:val="16"/>
      <w:szCs w:val="16"/>
    </w:rPr>
  </w:style>
  <w:style w:type="paragraph" w:customStyle="1" w:styleId="LeftStyle">
    <w:name w:val="Left Style"/>
    <w:basedOn w:val="ListParagraph"/>
    <w:qFormat/>
    <w:rsid w:val="00320B1A"/>
    <w:pPr>
      <w:numPr>
        <w:ilvl w:val="1"/>
        <w:numId w:val="10"/>
      </w:numPr>
      <w:autoSpaceDN w:val="0"/>
      <w:spacing w:after="0"/>
      <w:contextualSpacing w:val="0"/>
      <w:jc w:val="both"/>
    </w:pPr>
    <w:rPr>
      <w:rFonts w:ascii="Cambria" w:eastAsia="Calibri" w:hAnsi="Cambria" w:cs="Times New Roman"/>
      <w:color w:val="000000"/>
      <w:lang w:val="en-GB"/>
    </w:rPr>
  </w:style>
  <w:style w:type="paragraph" w:styleId="NormalWeb">
    <w:name w:val="Normal (Web)"/>
    <w:basedOn w:val="Normal"/>
    <w:uiPriority w:val="99"/>
    <w:semiHidden/>
    <w:unhideWhenUsed/>
    <w:rsid w:val="005A5961"/>
    <w:pPr>
      <w:spacing w:before="100" w:beforeAutospacing="1" w:after="100" w:afterAutospacing="1"/>
    </w:pPr>
    <w:rPr>
      <w:rFonts w:ascii="Times New Roman" w:hAnsi="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rsid w:val="003F69B1"/>
    <w:rPr>
      <w:rFonts w:ascii="Tahoma" w:hAnsi="Tahoma" w:cs="Tahoma"/>
      <w:sz w:val="16"/>
      <w:szCs w:val="16"/>
    </w:rPr>
  </w:style>
  <w:style w:type="table" w:styleId="TableGrid">
    <w:name w:val="Table Grid"/>
    <w:basedOn w:val="TableNorma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TitleChar">
    <w:name w:val="Title Char"/>
    <w:basedOn w:val="DefaultParagraphFont"/>
    <w:link w:val="Title"/>
    <w:rsid w:val="00AC6940"/>
    <w:rPr>
      <w:rFonts w:ascii="Arial" w:hAnsi="Arial"/>
      <w:b/>
      <w:sz w:val="28"/>
      <w:szCs w:val="20"/>
      <w:lang w:val="en-GB" w:eastAsia="x-none"/>
    </w:rPr>
  </w:style>
  <w:style w:type="paragraph" w:customStyle="1" w:styleId="Stilius22">
    <w:name w:val="Stilius 2.2"/>
    <w:basedOn w:val="Normal"/>
    <w:link w:val="Stilius22Char"/>
    <w:qFormat/>
    <w:rsid w:val="000238F1"/>
    <w:pPr>
      <w:numPr>
        <w:numId w:val="7"/>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rsid w:val="000238F1"/>
    <w:rPr>
      <w:rFonts w:ascii="Times New Roman" w:hAnsi="Times New Roman"/>
      <w:bCs/>
      <w:color w:val="000000"/>
      <w:sz w:val="24"/>
      <w:szCs w:val="24"/>
      <w:lang w:val="lt-LT" w:eastAsia="lt-LT"/>
    </w:rPr>
  </w:style>
  <w:style w:type="character" w:customStyle="1" w:styleId="footer-h">
    <w:name w:val="footer-h"/>
    <w:basedOn w:val="DefaultParagraphFont"/>
    <w:rsid w:val="000238F1"/>
  </w:style>
  <w:style w:type="paragraph" w:customStyle="1" w:styleId="Style1">
    <w:name w:val="Style1"/>
    <w:basedOn w:val="Normal"/>
    <w:uiPriority w:val="99"/>
    <w:qFormat/>
    <w:rsid w:val="000238F1"/>
    <w:pPr>
      <w:tabs>
        <w:tab w:val="left" w:pos="205"/>
      </w:tabs>
      <w:jc w:val="both"/>
    </w:pPr>
    <w:rPr>
      <w:rFonts w:ascii="Times New Roman" w:hAnsi="Times New Roman"/>
      <w:bCs/>
      <w:color w:val="000000"/>
      <w:sz w:val="24"/>
      <w:szCs w:val="24"/>
      <w:lang w:val="lt-LT" w:eastAsia="lt-LT"/>
    </w:rPr>
  </w:style>
  <w:style w:type="table" w:styleId="MediumShading1-Accent1">
    <w:name w:val="Medium Shading 1 Accent 1"/>
    <w:basedOn w:val="TableNorma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ListParagraphChar">
    <w:name w:val="List Paragraph Char"/>
    <w:link w:val="ListParagraph"/>
    <w:uiPriority w:val="34"/>
    <w:rsid w:val="00046E07"/>
    <w:rPr>
      <w:rFonts w:eastAsiaTheme="minorHAnsi" w:cstheme="minorBidi"/>
      <w:lang w:val="lt-LT"/>
    </w:rPr>
  </w:style>
  <w:style w:type="character" w:styleId="Emphasis">
    <w:name w:val="Emphasis"/>
    <w:basedOn w:val="DefaultParagraphFont"/>
    <w:uiPriority w:val="20"/>
    <w:qFormat/>
    <w:rsid w:val="0084296C"/>
    <w:rPr>
      <w:i/>
      <w:iCs/>
    </w:rPr>
  </w:style>
  <w:style w:type="character" w:customStyle="1" w:styleId="FontStyle25">
    <w:name w:val="Font Style25"/>
    <w:uiPriority w:val="99"/>
    <w:rsid w:val="00320B1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20B1A"/>
    <w:rPr>
      <w:sz w:val="16"/>
      <w:szCs w:val="16"/>
    </w:rPr>
  </w:style>
  <w:style w:type="paragraph" w:customStyle="1" w:styleId="LeftStyle">
    <w:name w:val="Left Style"/>
    <w:basedOn w:val="ListParagraph"/>
    <w:qFormat/>
    <w:rsid w:val="00320B1A"/>
    <w:pPr>
      <w:numPr>
        <w:ilvl w:val="1"/>
        <w:numId w:val="10"/>
      </w:numPr>
      <w:autoSpaceDN w:val="0"/>
      <w:spacing w:after="0"/>
      <w:contextualSpacing w:val="0"/>
      <w:jc w:val="both"/>
    </w:pPr>
    <w:rPr>
      <w:rFonts w:ascii="Cambria" w:eastAsia="Calibri" w:hAnsi="Cambria" w:cs="Times New Roman"/>
      <w:color w:val="000000"/>
      <w:lang w:val="en-GB"/>
    </w:rPr>
  </w:style>
  <w:style w:type="paragraph" w:styleId="NormalWeb">
    <w:name w:val="Normal (Web)"/>
    <w:basedOn w:val="Normal"/>
    <w:uiPriority w:val="99"/>
    <w:semiHidden/>
    <w:unhideWhenUsed/>
    <w:rsid w:val="005A5961"/>
    <w:pPr>
      <w:spacing w:before="100" w:beforeAutospacing="1" w:after="100" w:afterAutospacing="1"/>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 w:id="19846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2AEE2-D120-4979-8562-E3A96D4F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15</Pages>
  <Words>25843</Words>
  <Characters>14732</Characters>
  <Application>Microsoft Office Word</Application>
  <DocSecurity>0</DocSecurity>
  <Lines>122</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Teisė</cp:lastModifiedBy>
  <cp:revision>363</cp:revision>
  <cp:lastPrinted>2019-07-11T06:01:00Z</cp:lastPrinted>
  <dcterms:created xsi:type="dcterms:W3CDTF">2017-10-31T13:08:00Z</dcterms:created>
  <dcterms:modified xsi:type="dcterms:W3CDTF">2019-07-11T06:01:00Z</dcterms:modified>
</cp:coreProperties>
</file>